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61FF2A">
      <w:pPr>
        <w:adjustRightInd w:val="0"/>
        <w:snapToGrid w:val="0"/>
        <w:spacing w:line="360" w:lineRule="auto"/>
        <w:jc w:val="center"/>
        <w:rPr>
          <w:rFonts w:hint="eastAsia" w:ascii="宋体" w:hAnsi="宋体"/>
          <w:b/>
          <w:bCs/>
          <w:color w:val="000000"/>
          <w:sz w:val="36"/>
          <w:szCs w:val="24"/>
        </w:rPr>
      </w:pPr>
    </w:p>
    <w:p w14:paraId="6D8837F1">
      <w:pPr>
        <w:adjustRightInd w:val="0"/>
        <w:snapToGrid w:val="0"/>
        <w:spacing w:line="360" w:lineRule="auto"/>
        <w:jc w:val="center"/>
        <w:rPr>
          <w:rFonts w:hint="eastAsia" w:ascii="宋体" w:hAnsi="宋体"/>
          <w:b/>
          <w:bCs/>
          <w:color w:val="000000"/>
          <w:sz w:val="56"/>
          <w:szCs w:val="56"/>
        </w:rPr>
      </w:pPr>
    </w:p>
    <w:p w14:paraId="54E7AB39">
      <w:pPr>
        <w:adjustRightInd w:val="0"/>
        <w:snapToGrid w:val="0"/>
        <w:spacing w:line="360" w:lineRule="auto"/>
        <w:jc w:val="center"/>
        <w:rPr>
          <w:rFonts w:hint="eastAsia" w:ascii="宋体" w:hAnsi="宋体"/>
          <w:b/>
          <w:bCs/>
          <w:color w:val="000000"/>
          <w:sz w:val="52"/>
          <w:szCs w:val="52"/>
        </w:rPr>
      </w:pPr>
      <w:r>
        <w:rPr>
          <w:rFonts w:hint="eastAsia" w:ascii="宋体" w:hAnsi="宋体"/>
          <w:b/>
          <w:bCs/>
          <w:color w:val="000000"/>
          <w:sz w:val="52"/>
          <w:szCs w:val="52"/>
        </w:rPr>
        <w:t>江苏食品药品职业技术学院</w:t>
      </w:r>
    </w:p>
    <w:p w14:paraId="7F7F2180">
      <w:pPr>
        <w:adjustRightInd w:val="0"/>
        <w:snapToGrid w:val="0"/>
        <w:spacing w:line="360" w:lineRule="auto"/>
        <w:jc w:val="center"/>
        <w:rPr>
          <w:rFonts w:hint="eastAsia" w:ascii="宋体" w:hAnsi="宋体"/>
          <w:b/>
          <w:bCs/>
          <w:color w:val="000000"/>
          <w:sz w:val="44"/>
          <w:szCs w:val="44"/>
        </w:rPr>
      </w:pPr>
      <w:r>
        <w:rPr>
          <w:rFonts w:hint="eastAsia" w:ascii="宋体" w:hAnsi="宋体" w:cs="宋体"/>
          <w:b/>
          <w:bCs/>
          <w:color w:val="000000"/>
          <w:sz w:val="52"/>
          <w:szCs w:val="52"/>
          <w:lang w:val="en-US" w:eastAsia="zh-CN"/>
        </w:rPr>
        <w:t>洪泽湖产业学院北大门改造项目</w:t>
      </w:r>
    </w:p>
    <w:p w14:paraId="326E62D5">
      <w:pPr>
        <w:adjustRightInd w:val="0"/>
        <w:snapToGrid w:val="0"/>
        <w:spacing w:line="360" w:lineRule="auto"/>
        <w:jc w:val="both"/>
        <w:rPr>
          <w:rFonts w:hint="eastAsia" w:ascii="宋体" w:hAnsi="宋体"/>
          <w:b/>
          <w:bCs/>
          <w:color w:val="000000"/>
          <w:sz w:val="36"/>
          <w:szCs w:val="24"/>
        </w:rPr>
      </w:pPr>
    </w:p>
    <w:p w14:paraId="24C9D791">
      <w:pPr>
        <w:adjustRightInd w:val="0"/>
        <w:snapToGrid w:val="0"/>
        <w:spacing w:line="360" w:lineRule="auto"/>
        <w:jc w:val="both"/>
        <w:rPr>
          <w:rFonts w:hint="eastAsia" w:ascii="宋体" w:hAnsi="宋体"/>
          <w:b/>
          <w:bCs/>
          <w:color w:val="000000"/>
          <w:sz w:val="36"/>
          <w:szCs w:val="24"/>
        </w:rPr>
      </w:pPr>
    </w:p>
    <w:p w14:paraId="43068093">
      <w:pPr>
        <w:adjustRightInd w:val="0"/>
        <w:snapToGrid w:val="0"/>
        <w:spacing w:line="360" w:lineRule="auto"/>
        <w:jc w:val="center"/>
        <w:rPr>
          <w:rFonts w:hint="eastAsia" w:ascii="宋体" w:hAnsi="宋体"/>
          <w:b/>
          <w:bCs/>
          <w:color w:val="000000"/>
          <w:sz w:val="72"/>
          <w:szCs w:val="72"/>
        </w:rPr>
      </w:pPr>
      <w:r>
        <w:rPr>
          <w:rFonts w:hint="eastAsia" w:ascii="宋体" w:hAnsi="宋体"/>
          <w:b/>
          <w:bCs/>
          <w:sz w:val="72"/>
          <w:szCs w:val="72"/>
          <w:lang w:val="en-US" w:eastAsia="zh-CN"/>
        </w:rPr>
        <w:t>校内招采</w:t>
      </w:r>
      <w:r>
        <w:rPr>
          <w:rFonts w:hint="eastAsia" w:ascii="宋体" w:hAnsi="宋体"/>
          <w:b/>
          <w:bCs/>
          <w:sz w:val="72"/>
          <w:szCs w:val="72"/>
        </w:rPr>
        <w:t>文</w:t>
      </w:r>
      <w:r>
        <w:rPr>
          <w:rFonts w:hint="eastAsia" w:ascii="宋体" w:hAnsi="宋体"/>
          <w:b/>
          <w:bCs/>
          <w:color w:val="000000"/>
          <w:sz w:val="72"/>
          <w:szCs w:val="72"/>
        </w:rPr>
        <w:t>件</w:t>
      </w:r>
    </w:p>
    <w:p w14:paraId="4596C70F">
      <w:pPr>
        <w:adjustRightInd w:val="0"/>
        <w:snapToGrid w:val="0"/>
        <w:spacing w:line="360" w:lineRule="auto"/>
        <w:rPr>
          <w:rFonts w:hint="eastAsia" w:ascii="宋体" w:hAnsi="宋体"/>
          <w:b/>
          <w:bCs/>
          <w:color w:val="000000"/>
          <w:sz w:val="36"/>
          <w:szCs w:val="24"/>
        </w:rPr>
      </w:pPr>
      <w:r>
        <w:rPr>
          <w:rFonts w:hint="eastAsia" w:ascii="宋体" w:hAnsi="宋体"/>
          <w:b/>
          <w:bCs/>
          <w:color w:val="000000"/>
          <w:sz w:val="36"/>
          <w:szCs w:val="24"/>
        </w:rPr>
        <w:t xml:space="preserve">                       </w:t>
      </w:r>
    </w:p>
    <w:p w14:paraId="470233B3">
      <w:pPr>
        <w:adjustRightInd w:val="0"/>
        <w:snapToGrid w:val="0"/>
        <w:spacing w:line="360" w:lineRule="auto"/>
        <w:rPr>
          <w:rFonts w:hint="eastAsia" w:ascii="宋体" w:hAnsi="宋体"/>
          <w:b/>
          <w:bCs/>
          <w:color w:val="000000"/>
          <w:sz w:val="36"/>
          <w:szCs w:val="24"/>
        </w:rPr>
      </w:pPr>
    </w:p>
    <w:p w14:paraId="25F89AD3">
      <w:pPr>
        <w:adjustRightInd w:val="0"/>
        <w:snapToGrid w:val="0"/>
        <w:spacing w:line="360" w:lineRule="auto"/>
        <w:rPr>
          <w:rFonts w:hint="eastAsia" w:ascii="宋体" w:hAnsi="宋体"/>
          <w:b/>
          <w:bCs/>
          <w:color w:val="000000"/>
          <w:sz w:val="36"/>
          <w:szCs w:val="24"/>
        </w:rPr>
      </w:pPr>
    </w:p>
    <w:p w14:paraId="3AD2F6B7">
      <w:pPr>
        <w:adjustRightInd w:val="0"/>
        <w:snapToGrid w:val="0"/>
        <w:spacing w:line="360" w:lineRule="auto"/>
        <w:jc w:val="center"/>
        <w:rPr>
          <w:rFonts w:hint="eastAsia" w:ascii="宋体" w:hAnsi="宋体"/>
          <w:b/>
          <w:bCs/>
          <w:color w:val="000000"/>
          <w:sz w:val="44"/>
          <w:szCs w:val="44"/>
        </w:rPr>
      </w:pPr>
      <w:r>
        <w:rPr>
          <w:rFonts w:hint="eastAsia" w:ascii="宋体" w:hAnsi="宋体"/>
          <w:b/>
          <w:bCs/>
          <w:color w:val="000000"/>
          <w:sz w:val="44"/>
          <w:szCs w:val="44"/>
        </w:rPr>
        <w:t>江苏食品药品职业技术学院</w:t>
      </w:r>
    </w:p>
    <w:p w14:paraId="173EF331">
      <w:pPr>
        <w:adjustRightInd w:val="0"/>
        <w:snapToGrid w:val="0"/>
        <w:spacing w:line="360" w:lineRule="auto"/>
        <w:jc w:val="center"/>
        <w:rPr>
          <w:rFonts w:ascii="宋体" w:hAnsi="宋体"/>
          <w:b/>
          <w:bCs/>
          <w:color w:val="000000"/>
          <w:sz w:val="36"/>
          <w:szCs w:val="24"/>
        </w:rPr>
      </w:pPr>
      <w:r>
        <w:rPr>
          <w:rFonts w:hint="eastAsia" w:ascii="宋体" w:hAnsi="宋体"/>
          <w:b/>
          <w:bCs/>
          <w:color w:val="000000"/>
          <w:sz w:val="36"/>
          <w:szCs w:val="24"/>
          <w:lang w:val="en-US" w:eastAsia="zh-CN"/>
        </w:rPr>
        <w:t>2026</w:t>
      </w:r>
      <w:r>
        <w:rPr>
          <w:rFonts w:hint="eastAsia" w:ascii="宋体" w:hAnsi="宋体"/>
          <w:b/>
          <w:bCs/>
          <w:color w:val="000000"/>
          <w:sz w:val="36"/>
          <w:szCs w:val="24"/>
        </w:rPr>
        <w:t>年</w:t>
      </w:r>
      <w:r>
        <w:rPr>
          <w:rFonts w:hint="eastAsia" w:ascii="宋体" w:hAnsi="宋体"/>
          <w:b/>
          <w:bCs/>
          <w:color w:val="000000"/>
          <w:sz w:val="36"/>
          <w:szCs w:val="24"/>
          <w:lang w:val="en-US" w:eastAsia="zh-CN"/>
        </w:rPr>
        <w:t>2</w:t>
      </w:r>
      <w:r>
        <w:rPr>
          <w:rFonts w:ascii="宋体" w:hAnsi="宋体"/>
          <w:b/>
          <w:bCs/>
          <w:color w:val="000000"/>
          <w:sz w:val="36"/>
          <w:szCs w:val="24"/>
        </w:rPr>
        <w:t>月</w:t>
      </w:r>
    </w:p>
    <w:p w14:paraId="19AB4527">
      <w:pPr>
        <w:spacing w:line="360" w:lineRule="auto"/>
        <w:ind w:firstLine="480" w:firstLineChars="200"/>
        <w:rPr>
          <w:rFonts w:hint="eastAsia" w:ascii="宋体" w:hAnsi="宋体"/>
          <w:bCs/>
          <w:iCs/>
          <w:color w:val="000000"/>
          <w:sz w:val="24"/>
          <w:szCs w:val="24"/>
        </w:rPr>
      </w:pPr>
      <w:r>
        <w:rPr>
          <w:rFonts w:ascii="宋体" w:hAnsi="宋体"/>
          <w:bCs/>
          <w:iCs/>
          <w:color w:val="000000"/>
          <w:sz w:val="24"/>
          <w:szCs w:val="24"/>
        </w:rPr>
        <w:br w:type="page"/>
      </w:r>
      <w:r>
        <w:rPr>
          <w:rFonts w:hint="eastAsia" w:ascii="宋体" w:hAnsi="宋体"/>
          <w:bCs/>
          <w:iCs/>
          <w:color w:val="000000"/>
          <w:sz w:val="24"/>
          <w:szCs w:val="24"/>
        </w:rPr>
        <w:t>江苏食品药品职业技术学院洪泽湖产业学院</w:t>
      </w:r>
      <w:r>
        <w:rPr>
          <w:rFonts w:hint="eastAsia" w:ascii="宋体" w:hAnsi="宋体"/>
          <w:bCs/>
          <w:iCs/>
          <w:color w:val="000000"/>
          <w:sz w:val="24"/>
          <w:szCs w:val="24"/>
          <w:lang w:val="en-US" w:eastAsia="zh-CN"/>
        </w:rPr>
        <w:t>北大门改造</w:t>
      </w:r>
      <w:r>
        <w:rPr>
          <w:rFonts w:hint="eastAsia" w:ascii="宋体" w:hAnsi="宋体"/>
          <w:bCs/>
          <w:iCs/>
          <w:color w:val="000000"/>
          <w:sz w:val="24"/>
          <w:szCs w:val="24"/>
        </w:rPr>
        <w:t>项目，预算</w:t>
      </w:r>
      <w:r>
        <w:rPr>
          <w:rFonts w:hint="eastAsia" w:ascii="宋体" w:hAnsi="宋体"/>
          <w:bCs/>
          <w:iCs/>
          <w:color w:val="000000"/>
          <w:sz w:val="24"/>
          <w:szCs w:val="24"/>
          <w:lang w:val="en-US" w:eastAsia="zh-CN"/>
        </w:rPr>
        <w:t>10</w:t>
      </w:r>
      <w:r>
        <w:rPr>
          <w:rFonts w:hint="eastAsia" w:ascii="宋体" w:hAnsi="宋体"/>
          <w:bCs/>
          <w:iCs/>
          <w:color w:val="000000"/>
          <w:sz w:val="24"/>
          <w:szCs w:val="24"/>
        </w:rPr>
        <w:t>万元。现对该项目进行校内招采，欢迎潜在供应商前来参与，具体要求如下：</w:t>
      </w:r>
    </w:p>
    <w:p w14:paraId="7F4E063E">
      <w:pPr>
        <w:spacing w:line="360" w:lineRule="auto"/>
        <w:ind w:firstLine="480" w:firstLineChars="200"/>
        <w:rPr>
          <w:rFonts w:hint="eastAsia" w:ascii="宋体" w:hAnsi="宋体"/>
          <w:bCs/>
          <w:iCs/>
          <w:color w:val="000000"/>
          <w:sz w:val="24"/>
          <w:szCs w:val="24"/>
        </w:rPr>
      </w:pPr>
      <w:r>
        <w:rPr>
          <w:rFonts w:hint="eastAsia" w:ascii="宋体" w:hAnsi="宋体"/>
          <w:bCs/>
          <w:color w:val="000000"/>
          <w:sz w:val="24"/>
          <w:szCs w:val="24"/>
        </w:rPr>
        <w:t>一、申请人资质要求</w:t>
      </w:r>
    </w:p>
    <w:p w14:paraId="0A987D6B">
      <w:pPr>
        <w:spacing w:line="440" w:lineRule="exact"/>
        <w:ind w:firstLine="480" w:firstLineChars="200"/>
        <w:rPr>
          <w:rFonts w:hint="eastAsia" w:ascii="宋体" w:hAnsi="宋体"/>
          <w:bCs/>
          <w:iCs/>
          <w:color w:val="000000"/>
          <w:sz w:val="24"/>
          <w:szCs w:val="24"/>
        </w:rPr>
      </w:pPr>
      <w:r>
        <w:rPr>
          <w:rFonts w:hint="eastAsia" w:ascii="宋体" w:hAnsi="宋体"/>
          <w:bCs/>
          <w:color w:val="000000"/>
          <w:sz w:val="24"/>
          <w:szCs w:val="24"/>
        </w:rPr>
        <w:t>符合《中华人民共和国政府采购法》第二十二条对供应商的资格要求，</w:t>
      </w:r>
      <w:r>
        <w:rPr>
          <w:rFonts w:hint="eastAsia" w:ascii="宋体" w:hAnsi="宋体"/>
          <w:bCs/>
          <w:color w:val="000000"/>
          <w:sz w:val="24"/>
          <w:szCs w:val="24"/>
          <w:lang w:eastAsia="zh-CN"/>
        </w:rPr>
        <w:t>其营业执照须含</w:t>
      </w:r>
      <w:r>
        <w:rPr>
          <w:rFonts w:hint="eastAsia" w:ascii="宋体" w:hAnsi="宋体"/>
          <w:bCs/>
          <w:color w:val="000000"/>
          <w:sz w:val="24"/>
          <w:szCs w:val="24"/>
          <w:highlight w:val="none"/>
          <w:lang w:eastAsia="zh-CN"/>
        </w:rPr>
        <w:t>建筑工程施工</w:t>
      </w:r>
      <w:r>
        <w:rPr>
          <w:rFonts w:hint="eastAsia" w:ascii="宋体" w:hAnsi="宋体"/>
          <w:bCs/>
          <w:color w:val="000000"/>
          <w:sz w:val="24"/>
          <w:szCs w:val="24"/>
          <w:lang w:eastAsia="zh-CN"/>
        </w:rPr>
        <w:t>等与本项目相关范围资质。</w:t>
      </w:r>
    </w:p>
    <w:p w14:paraId="208A8233">
      <w:pPr>
        <w:pStyle w:val="8"/>
        <w:spacing w:line="360" w:lineRule="auto"/>
        <w:ind w:firstLine="480" w:firstLineChars="200"/>
        <w:rPr>
          <w:rFonts w:hint="eastAsia" w:ascii="宋体" w:hAnsi="宋体"/>
          <w:bCs/>
          <w:color w:val="000000"/>
          <w:kern w:val="2"/>
          <w:sz w:val="24"/>
          <w:szCs w:val="24"/>
        </w:rPr>
      </w:pPr>
      <w:r>
        <w:rPr>
          <w:rFonts w:hint="eastAsia" w:ascii="宋体" w:hAnsi="宋体"/>
          <w:bCs/>
          <w:color w:val="000000"/>
          <w:kern w:val="2"/>
          <w:sz w:val="24"/>
          <w:szCs w:val="24"/>
        </w:rPr>
        <w:t>二、项目需求</w:t>
      </w:r>
    </w:p>
    <w:p w14:paraId="32E18883">
      <w:pPr>
        <w:spacing w:line="400" w:lineRule="exact"/>
        <w:ind w:firstLine="470"/>
        <w:rPr>
          <w:rFonts w:ascii="宋体" w:hAnsi="宋体"/>
          <w:bCs/>
          <w:iCs/>
          <w:color w:val="000000"/>
          <w:sz w:val="24"/>
        </w:rPr>
      </w:pPr>
      <w:r>
        <w:rPr>
          <w:rFonts w:hint="eastAsia" w:ascii="宋体" w:hAnsi="宋体"/>
          <w:bCs/>
          <w:iCs/>
          <w:color w:val="000000"/>
          <w:sz w:val="24"/>
        </w:rPr>
        <w:t>1、</w:t>
      </w:r>
      <w:r>
        <w:rPr>
          <w:rFonts w:ascii="宋体" w:hAnsi="宋体"/>
          <w:bCs/>
          <w:iCs/>
          <w:color w:val="000000"/>
          <w:sz w:val="24"/>
        </w:rPr>
        <w:t>项目内容</w:t>
      </w:r>
    </w:p>
    <w:tbl>
      <w:tblPr>
        <w:tblStyle w:val="3"/>
        <w:tblW w:w="85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6"/>
        <w:gridCol w:w="1187"/>
        <w:gridCol w:w="5326"/>
        <w:gridCol w:w="762"/>
        <w:gridCol w:w="562"/>
      </w:tblGrid>
      <w:tr w14:paraId="48580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676" w:type="dxa"/>
            <w:tcBorders>
              <w:right w:val="single" w:color="auto" w:sz="4" w:space="0"/>
            </w:tcBorders>
            <w:noWrap w:val="0"/>
            <w:vAlign w:val="center"/>
          </w:tcPr>
          <w:p w14:paraId="61FF8EF4">
            <w:pPr>
              <w:keepNext w:val="0"/>
              <w:keepLines w:val="0"/>
              <w:widowControl/>
              <w:suppressLineNumbers w:val="0"/>
              <w:jc w:val="center"/>
              <w:textAlignment w:val="center"/>
              <w:rPr>
                <w:rFonts w:ascii="宋体" w:hAnsi="宋体" w:cs="宋体"/>
                <w:b/>
                <w:bCs/>
                <w:color w:val="auto"/>
                <w:kern w:val="0"/>
                <w:sz w:val="21"/>
                <w:szCs w:val="21"/>
                <w:lang w:bidi="ar"/>
              </w:rPr>
            </w:pPr>
            <w:r>
              <w:rPr>
                <w:rFonts w:hint="eastAsia" w:ascii="宋体" w:hAnsi="宋体" w:eastAsia="宋体" w:cs="宋体"/>
                <w:b/>
                <w:bCs/>
                <w:i w:val="0"/>
                <w:iCs w:val="0"/>
                <w:color w:val="000000"/>
                <w:kern w:val="0"/>
                <w:sz w:val="24"/>
                <w:szCs w:val="24"/>
                <w:u w:val="none"/>
                <w:lang w:val="en-US" w:eastAsia="zh-CN" w:bidi="ar"/>
              </w:rPr>
              <w:t>序号</w:t>
            </w:r>
          </w:p>
        </w:tc>
        <w:tc>
          <w:tcPr>
            <w:tcW w:w="1187" w:type="dxa"/>
            <w:tcBorders>
              <w:top w:val="single" w:color="auto" w:sz="4" w:space="0"/>
              <w:left w:val="single" w:color="auto" w:sz="4" w:space="0"/>
              <w:right w:val="single" w:color="auto" w:sz="4" w:space="0"/>
            </w:tcBorders>
            <w:noWrap w:val="0"/>
            <w:vAlign w:val="center"/>
          </w:tcPr>
          <w:p w14:paraId="6043A27A">
            <w:pPr>
              <w:keepNext w:val="0"/>
              <w:keepLines w:val="0"/>
              <w:widowControl/>
              <w:suppressLineNumbers w:val="0"/>
              <w:jc w:val="center"/>
              <w:textAlignment w:val="center"/>
              <w:rPr>
                <w:rFonts w:ascii="宋体" w:hAnsi="宋体" w:cs="宋体"/>
                <w:b/>
                <w:bCs/>
                <w:color w:val="auto"/>
                <w:kern w:val="0"/>
                <w:sz w:val="21"/>
                <w:szCs w:val="21"/>
              </w:rPr>
            </w:pPr>
            <w:r>
              <w:rPr>
                <w:rFonts w:hint="eastAsia" w:ascii="宋体" w:hAnsi="宋体" w:eastAsia="宋体" w:cs="宋体"/>
                <w:b/>
                <w:bCs/>
                <w:i w:val="0"/>
                <w:iCs w:val="0"/>
                <w:color w:val="000000"/>
                <w:kern w:val="0"/>
                <w:sz w:val="24"/>
                <w:szCs w:val="24"/>
                <w:u w:val="none"/>
                <w:lang w:val="en-US" w:eastAsia="zh-CN" w:bidi="ar"/>
              </w:rPr>
              <w:t>项目内容</w:t>
            </w:r>
          </w:p>
        </w:tc>
        <w:tc>
          <w:tcPr>
            <w:tcW w:w="5326" w:type="dxa"/>
            <w:tcBorders>
              <w:top w:val="single" w:color="auto" w:sz="4" w:space="0"/>
              <w:left w:val="single" w:color="auto" w:sz="4" w:space="0"/>
              <w:bottom w:val="single" w:color="auto" w:sz="4" w:space="0"/>
            </w:tcBorders>
            <w:noWrap w:val="0"/>
            <w:vAlign w:val="center"/>
          </w:tcPr>
          <w:p w14:paraId="3FF57689">
            <w:pPr>
              <w:keepNext w:val="0"/>
              <w:keepLines w:val="0"/>
              <w:widowControl/>
              <w:suppressLineNumbers w:val="0"/>
              <w:jc w:val="center"/>
              <w:textAlignment w:val="center"/>
              <w:rPr>
                <w:rFonts w:hint="eastAsia" w:ascii="宋体" w:hAnsi="宋体" w:eastAsia="宋体" w:cs="Arial"/>
                <w:b/>
                <w:bCs/>
                <w:color w:val="auto"/>
                <w:sz w:val="21"/>
                <w:szCs w:val="21"/>
                <w:lang w:eastAsia="zh-CN"/>
              </w:rPr>
            </w:pPr>
            <w:r>
              <w:rPr>
                <w:rFonts w:hint="eastAsia" w:ascii="宋体" w:hAnsi="宋体" w:eastAsia="宋体" w:cs="宋体"/>
                <w:b/>
                <w:bCs/>
                <w:i w:val="0"/>
                <w:iCs w:val="0"/>
                <w:color w:val="000000"/>
                <w:kern w:val="0"/>
                <w:sz w:val="24"/>
                <w:szCs w:val="24"/>
                <w:u w:val="none"/>
                <w:lang w:val="en-US" w:eastAsia="zh-CN" w:bidi="ar"/>
              </w:rPr>
              <w:t>施工要求及技术参数</w:t>
            </w:r>
          </w:p>
        </w:tc>
        <w:tc>
          <w:tcPr>
            <w:tcW w:w="762" w:type="dxa"/>
            <w:noWrap w:val="0"/>
            <w:vAlign w:val="center"/>
          </w:tcPr>
          <w:p w14:paraId="3F2DCB4E">
            <w:pPr>
              <w:keepNext w:val="0"/>
              <w:keepLines w:val="0"/>
              <w:widowControl/>
              <w:suppressLineNumbers w:val="0"/>
              <w:jc w:val="center"/>
              <w:textAlignment w:val="center"/>
              <w:rPr>
                <w:rFonts w:ascii="宋体" w:hAnsi="宋体" w:cs="Arial"/>
                <w:b/>
                <w:bCs/>
                <w:color w:val="auto"/>
                <w:sz w:val="21"/>
                <w:szCs w:val="21"/>
              </w:rPr>
            </w:pPr>
            <w:r>
              <w:rPr>
                <w:rFonts w:hint="eastAsia" w:ascii="宋体" w:hAnsi="宋体" w:eastAsia="宋体" w:cs="宋体"/>
                <w:b/>
                <w:bCs/>
                <w:i w:val="0"/>
                <w:iCs w:val="0"/>
                <w:color w:val="000000"/>
                <w:kern w:val="0"/>
                <w:sz w:val="24"/>
                <w:szCs w:val="24"/>
                <w:u w:val="none"/>
                <w:lang w:val="en-US" w:eastAsia="zh-CN" w:bidi="ar"/>
              </w:rPr>
              <w:t>数量</w:t>
            </w:r>
          </w:p>
        </w:tc>
        <w:tc>
          <w:tcPr>
            <w:tcW w:w="562" w:type="dxa"/>
            <w:noWrap w:val="0"/>
            <w:vAlign w:val="center"/>
          </w:tcPr>
          <w:p w14:paraId="74FE2E6B">
            <w:pPr>
              <w:keepNext w:val="0"/>
              <w:keepLines w:val="0"/>
              <w:widowControl/>
              <w:suppressLineNumbers w:val="0"/>
              <w:jc w:val="center"/>
              <w:textAlignment w:val="center"/>
              <w:rPr>
                <w:rFonts w:hint="eastAsia" w:ascii="宋体" w:hAnsi="宋体" w:cs="Arial"/>
                <w:b/>
                <w:bCs/>
                <w:color w:val="auto"/>
                <w:sz w:val="21"/>
                <w:szCs w:val="21"/>
              </w:rPr>
            </w:pPr>
            <w:r>
              <w:rPr>
                <w:rFonts w:hint="eastAsia" w:ascii="宋体" w:hAnsi="宋体" w:eastAsia="宋体" w:cs="宋体"/>
                <w:b/>
                <w:bCs/>
                <w:i w:val="0"/>
                <w:iCs w:val="0"/>
                <w:color w:val="000000"/>
                <w:kern w:val="0"/>
                <w:sz w:val="24"/>
                <w:szCs w:val="24"/>
                <w:u w:val="none"/>
                <w:lang w:val="en-US" w:eastAsia="zh-CN" w:bidi="ar"/>
              </w:rPr>
              <w:t>单位</w:t>
            </w:r>
          </w:p>
        </w:tc>
      </w:tr>
      <w:tr w14:paraId="6B373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676" w:type="dxa"/>
            <w:tcBorders>
              <w:right w:val="single" w:color="auto" w:sz="4" w:space="0"/>
            </w:tcBorders>
            <w:noWrap w:val="0"/>
            <w:vAlign w:val="center"/>
          </w:tcPr>
          <w:p w14:paraId="35F5E3D5">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187" w:type="dxa"/>
            <w:tcBorders>
              <w:left w:val="single" w:color="auto" w:sz="4" w:space="0"/>
              <w:right w:val="single" w:color="auto" w:sz="4" w:space="0"/>
            </w:tcBorders>
            <w:noWrap w:val="0"/>
            <w:vAlign w:val="center"/>
          </w:tcPr>
          <w:p w14:paraId="6BD1AA27">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混凝土柱子</w:t>
            </w:r>
          </w:p>
        </w:tc>
        <w:tc>
          <w:tcPr>
            <w:tcW w:w="5326" w:type="dxa"/>
            <w:tcBorders>
              <w:top w:val="single" w:color="auto" w:sz="4" w:space="0"/>
              <w:left w:val="nil"/>
              <w:bottom w:val="single" w:color="auto" w:sz="4" w:space="0"/>
            </w:tcBorders>
            <w:noWrap w:val="0"/>
            <w:vAlign w:val="center"/>
          </w:tcPr>
          <w:p w14:paraId="782DFFD2">
            <w:pPr>
              <w:keepNext w:val="0"/>
              <w:keepLines w:val="0"/>
              <w:widowControl/>
              <w:suppressLineNumbers w:val="0"/>
              <w:jc w:val="both"/>
              <w:textAlignment w:val="center"/>
              <w:rPr>
                <w:rFonts w:hint="eastAsia" w:ascii="Times New Roman" w:hAnsi="Times New Roman" w:eastAsia="宋体" w:cs="Times New Roman"/>
                <w:color w:val="000000"/>
                <w:sz w:val="21"/>
                <w:szCs w:val="21"/>
                <w:lang w:val="en-US" w:eastAsia="zh-CN"/>
              </w:rPr>
            </w:pPr>
            <w:r>
              <w:rPr>
                <w:rFonts w:hint="eastAsia" w:ascii="宋体" w:hAnsi="宋体" w:eastAsia="宋体" w:cs="宋体"/>
                <w:i w:val="0"/>
                <w:iCs w:val="0"/>
                <w:color w:val="000000"/>
                <w:kern w:val="0"/>
                <w:sz w:val="24"/>
                <w:szCs w:val="24"/>
                <w:u w:val="none"/>
                <w:lang w:val="en-US" w:eastAsia="zh-CN" w:bidi="ar"/>
              </w:rPr>
              <w:t>清除原有北大门门牌长度9.4米墙体，新砌和浇筑北大门门牌外墙面，具体施工要求、尺寸见附件1建筑施工图和附件2建筑结构图。</w:t>
            </w:r>
          </w:p>
        </w:tc>
        <w:tc>
          <w:tcPr>
            <w:tcW w:w="762" w:type="dxa"/>
            <w:noWrap w:val="0"/>
            <w:vAlign w:val="center"/>
          </w:tcPr>
          <w:p w14:paraId="0A0D69F6">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4"/>
                <w:szCs w:val="24"/>
                <w:u w:val="none"/>
                <w:lang w:val="en-US" w:eastAsia="zh-CN" w:bidi="ar"/>
              </w:rPr>
              <w:t>1</w:t>
            </w:r>
          </w:p>
        </w:tc>
        <w:tc>
          <w:tcPr>
            <w:tcW w:w="562" w:type="dxa"/>
            <w:noWrap w:val="0"/>
            <w:vAlign w:val="center"/>
          </w:tcPr>
          <w:p w14:paraId="11D4812A">
            <w:pPr>
              <w:keepNext w:val="0"/>
              <w:keepLines w:val="0"/>
              <w:widowControl/>
              <w:suppressLineNumbers w:val="0"/>
              <w:jc w:val="center"/>
              <w:textAlignment w:val="center"/>
              <w:rPr>
                <w:rFonts w:hint="eastAsia" w:ascii="宋体" w:hAnsi="宋体" w:eastAsia="宋体" w:cs="宋体"/>
                <w:color w:val="000000"/>
                <w:sz w:val="20"/>
                <w:szCs w:val="20"/>
                <w:lang w:val="en-US" w:eastAsia="zh-CN"/>
              </w:rPr>
            </w:pPr>
            <w:r>
              <w:rPr>
                <w:rFonts w:hint="eastAsia" w:ascii="宋体" w:hAnsi="宋体" w:eastAsia="宋体" w:cs="宋体"/>
                <w:i w:val="0"/>
                <w:iCs w:val="0"/>
                <w:color w:val="000000"/>
                <w:kern w:val="0"/>
                <w:sz w:val="24"/>
                <w:szCs w:val="24"/>
                <w:u w:val="none"/>
                <w:lang w:val="en-US" w:eastAsia="zh-CN" w:bidi="ar"/>
              </w:rPr>
              <w:t>项</w:t>
            </w:r>
          </w:p>
        </w:tc>
      </w:tr>
      <w:tr w14:paraId="1E16F7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76" w:type="dxa"/>
            <w:noWrap w:val="0"/>
            <w:vAlign w:val="center"/>
          </w:tcPr>
          <w:p w14:paraId="13FC1911">
            <w:pPr>
              <w:keepNext w:val="0"/>
              <w:keepLines w:val="0"/>
              <w:widowControl/>
              <w:suppressLineNumbers w:val="0"/>
              <w:jc w:val="center"/>
              <w:textAlignment w:val="center"/>
              <w:rPr>
                <w:rFonts w:hint="eastAsia" w:ascii="宋体" w:hAnsi="宋体" w:eastAsia="宋体" w:cs="宋体"/>
                <w:sz w:val="21"/>
                <w:szCs w:val="21"/>
                <w:lang w:val="en-US" w:eastAsia="zh-CN"/>
              </w:rPr>
            </w:pPr>
            <w:r>
              <w:rPr>
                <w:rFonts w:hint="eastAsia" w:ascii="宋体" w:hAnsi="宋体" w:eastAsia="宋体" w:cs="宋体"/>
                <w:i w:val="0"/>
                <w:iCs w:val="0"/>
                <w:color w:val="000000"/>
                <w:kern w:val="0"/>
                <w:sz w:val="24"/>
                <w:szCs w:val="24"/>
                <w:u w:val="none"/>
                <w:lang w:val="en-US" w:eastAsia="zh-CN" w:bidi="ar"/>
              </w:rPr>
              <w:t>2</w:t>
            </w:r>
          </w:p>
        </w:tc>
        <w:tc>
          <w:tcPr>
            <w:tcW w:w="1187" w:type="dxa"/>
            <w:tcBorders>
              <w:left w:val="nil"/>
              <w:right w:val="single" w:color="auto" w:sz="4" w:space="0"/>
            </w:tcBorders>
            <w:noWrap w:val="0"/>
            <w:vAlign w:val="center"/>
          </w:tcPr>
          <w:p w14:paraId="4A27F689">
            <w:pPr>
              <w:keepNext w:val="0"/>
              <w:keepLines w:val="0"/>
              <w:widowControl/>
              <w:suppressLineNumbers w:val="0"/>
              <w:jc w:val="center"/>
              <w:textAlignment w:val="center"/>
              <w:rPr>
                <w:rFonts w:hint="eastAsia" w:ascii="Times New Roman" w:hAnsi="Times New Roman" w:eastAsia="宋体" w:cs="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大理石干挂</w:t>
            </w:r>
          </w:p>
        </w:tc>
        <w:tc>
          <w:tcPr>
            <w:tcW w:w="5326" w:type="dxa"/>
            <w:tcBorders>
              <w:top w:val="single" w:color="auto" w:sz="4" w:space="0"/>
              <w:left w:val="nil"/>
              <w:bottom w:val="single" w:color="auto" w:sz="4" w:space="0"/>
            </w:tcBorders>
            <w:noWrap w:val="0"/>
            <w:vAlign w:val="center"/>
          </w:tcPr>
          <w:p w14:paraId="6FEF7C2E">
            <w:pPr>
              <w:keepNext w:val="0"/>
              <w:keepLines w:val="0"/>
              <w:widowControl/>
              <w:suppressLineNumbers w:val="0"/>
              <w:jc w:val="both"/>
              <w:textAlignment w:val="center"/>
              <w:rPr>
                <w:rFonts w:hint="eastAsia" w:ascii="Times New Roman" w:hAnsi="Times New Roman" w:eastAsia="宋体" w:cs="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1、板材要求：根据洪泽湖产业学院建筑施工图和结构图要求，自行切割尺寸一致的大理石材，其中米白色大理石板材3cm厚A级品芝麻白光面火烧板大理石，拉槽式大理石使用5cm厚A级品中国黑光面火烧板大理石2cm拉槽深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2、施工要求：（1）板材侧面用电钻打孔，孔径 Φ5mm，深度 12mm，用于插入不锈钢销钉连接相邻板块。对于大规格石材，需在板材中部开槽设置承托扣件以支承自重，最后在板材背面涂刷聚丙烯酸防水涂料，增强防水性能。（2）墙面处理：若混凝土外墙表面有局部凸出处影响扣件安装，需进行凿平修整。从结构中引出楼面标高和轴线位置，在墙面上弹出安装板材的水平和垂直控制线，并做出灰饼以控制平整度。（3） 安装固定：安装顺序自下而上，10号国标槽钢主龙骨（竖向龙骨）与原墙体用连接件连接牢固并电焊连接，用专用化学螺栓固定，槽钢竖向间距1.2米，横向龙骨用5号国标角铁满焊连接，间距0.8米，不锈钢国标大理石干挂连接件，所有焊接部位做防锈两遍处理。（4）填缝处理：板材安装完成后，用硅胶等防水材料填充缝隙，防止水分渗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拉槽式中国黑大理石：21平方米，芝麻白大理石：61平方米。</w:t>
            </w:r>
          </w:p>
        </w:tc>
        <w:tc>
          <w:tcPr>
            <w:tcW w:w="762" w:type="dxa"/>
            <w:noWrap w:val="0"/>
            <w:vAlign w:val="center"/>
          </w:tcPr>
          <w:p w14:paraId="250F736A">
            <w:pPr>
              <w:keepNext w:val="0"/>
              <w:keepLines w:val="0"/>
              <w:widowControl/>
              <w:suppressLineNumbers w:val="0"/>
              <w:jc w:val="center"/>
              <w:textAlignment w:val="center"/>
              <w:rPr>
                <w:rFonts w:hint="eastAsia" w:ascii="Times New Roman" w:hAnsi="Times New Roman" w:eastAsia="宋体" w:cs="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82</w:t>
            </w:r>
          </w:p>
        </w:tc>
        <w:tc>
          <w:tcPr>
            <w:tcW w:w="562" w:type="dxa"/>
            <w:noWrap w:val="0"/>
            <w:vAlign w:val="center"/>
          </w:tcPr>
          <w:p w14:paraId="2B0BC56A">
            <w:pPr>
              <w:keepNext w:val="0"/>
              <w:keepLines w:val="0"/>
              <w:widowControl/>
              <w:suppressLineNumbers w:val="0"/>
              <w:jc w:val="center"/>
              <w:textAlignment w:val="center"/>
              <w:rPr>
                <w:rFonts w:hint="eastAsia" w:ascii="Times New Roman" w:hAnsi="Times New Roman" w:eastAsia="宋体" w:cs="Times New Roman"/>
                <w:color w:val="000000"/>
                <w:szCs w:val="21"/>
                <w:lang w:val="en-US" w:eastAsia="zh-CN"/>
              </w:rPr>
            </w:pPr>
            <w:r>
              <w:rPr>
                <w:rFonts w:hint="eastAsia" w:ascii="宋体" w:hAnsi="宋体" w:eastAsia="宋体" w:cs="宋体"/>
                <w:i w:val="0"/>
                <w:iCs w:val="0"/>
                <w:color w:val="000000"/>
                <w:kern w:val="0"/>
                <w:sz w:val="24"/>
                <w:szCs w:val="24"/>
                <w:u w:val="none"/>
                <w:lang w:val="en-US" w:eastAsia="zh-CN" w:bidi="ar"/>
              </w:rPr>
              <w:t>平方米</w:t>
            </w:r>
          </w:p>
        </w:tc>
      </w:tr>
      <w:tr w14:paraId="6BA1A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76" w:type="dxa"/>
            <w:noWrap w:val="0"/>
            <w:vAlign w:val="center"/>
          </w:tcPr>
          <w:p w14:paraId="30BBC822">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187" w:type="dxa"/>
            <w:tcBorders>
              <w:left w:val="nil"/>
              <w:right w:val="single" w:color="auto" w:sz="4" w:space="0"/>
            </w:tcBorders>
            <w:noWrap w:val="0"/>
            <w:vAlign w:val="center"/>
          </w:tcPr>
          <w:p w14:paraId="3583821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字体安装</w:t>
            </w:r>
          </w:p>
        </w:tc>
        <w:tc>
          <w:tcPr>
            <w:tcW w:w="5326" w:type="dxa"/>
            <w:tcBorders>
              <w:top w:val="single" w:color="auto" w:sz="4" w:space="0"/>
              <w:left w:val="nil"/>
              <w:bottom w:val="single" w:color="auto" w:sz="4" w:space="0"/>
            </w:tcBorders>
            <w:noWrap w:val="0"/>
            <w:vAlign w:val="center"/>
          </w:tcPr>
          <w:p w14:paraId="50F59AB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1、竖门牌亚克力发光字：表面使用3mm厚户外专用亚克力材质，侧边使用2mm厚304不锈钢表面烤漆7cm宽，背部采购3mm厚PVC材料，内部选用IP65以上防水LED模组。（上面7个字体尺寸：70*70*7cm）表面和侧面颜色</w:t>
            </w:r>
            <w:r>
              <w:rPr>
                <w:rFonts w:hint="eastAsia" w:ascii="宋体" w:hAnsi="宋体" w:eastAsia="宋体" w:cs="宋体"/>
                <w:b/>
                <w:bCs/>
                <w:i w:val="0"/>
                <w:iCs w:val="0"/>
                <w:color w:val="000000"/>
                <w:kern w:val="0"/>
                <w:sz w:val="24"/>
                <w:szCs w:val="24"/>
                <w:u w:val="none"/>
                <w:lang w:val="en-US" w:eastAsia="zh-CN" w:bidi="ar"/>
              </w:rPr>
              <w:t>供</w:t>
            </w:r>
            <w:r>
              <w:rPr>
                <w:rFonts w:hint="eastAsia" w:ascii="宋体" w:hAnsi="宋体" w:eastAsia="宋体" w:cs="宋体"/>
                <w:i w:val="0"/>
                <w:iCs w:val="0"/>
                <w:color w:val="000000"/>
                <w:kern w:val="0"/>
                <w:sz w:val="24"/>
                <w:szCs w:val="24"/>
                <w:u w:val="none"/>
                <w:lang w:val="en-US" w:eastAsia="zh-CN" w:bidi="ar"/>
              </w:rPr>
              <w:t>甲方自选。校园LOGO采用5mm厚户外亚克力材质，尺寸为80*80cm。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2、横门牌金色背光字:平面钛金字体，字体基材为2mm后304不锈钢，（上面11个字体尺寸：50*50*2cm）</w:t>
            </w:r>
            <w:r>
              <w:rPr>
                <w:rFonts w:hint="eastAsia" w:ascii="宋体" w:hAnsi="宋体" w:eastAsia="宋体" w:cs="宋体"/>
                <w:b/>
                <w:bCs/>
                <w:i w:val="0"/>
                <w:iCs w:val="0"/>
                <w:color w:val="000000"/>
                <w:kern w:val="0"/>
                <w:sz w:val="24"/>
                <w:szCs w:val="24"/>
                <w:u w:val="none"/>
                <w:lang w:val="en-US" w:eastAsia="zh-CN" w:bidi="ar"/>
              </w:rPr>
              <w:t>真空电镀工艺</w:t>
            </w:r>
            <w:r>
              <w:rPr>
                <w:rFonts w:hint="eastAsia" w:ascii="宋体" w:hAnsi="宋体" w:eastAsia="宋体" w:cs="宋体"/>
                <w:i w:val="0"/>
                <w:iCs w:val="0"/>
                <w:color w:val="000000"/>
                <w:kern w:val="0"/>
                <w:sz w:val="24"/>
                <w:szCs w:val="24"/>
                <w:u w:val="none"/>
                <w:lang w:val="en-US" w:eastAsia="zh-CN" w:bidi="ar"/>
              </w:rPr>
              <w:t>在基材表面镀上钛金层，厚度极薄（微米级），能呈现出明亮的金黄色，且具有耐磨性和抗氧化性；背部通常搭配 10mm 左右的乳白色、磨砂色亚克力板封底固定光源，又能让光线均匀散发。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安装要求：1.所有字体材料且具有耐磨性和抗氧化性，安装定位精准单字水平、多字间距均匀且整体对齐，误差需控制在 2mm 以内；户外安装需在缝隙处填充耐候防水胶，防止雨水渗入。2.字体安装根据现场情况采购一切辅材，根据要求打孔、布线及安装。</w:t>
            </w:r>
          </w:p>
        </w:tc>
        <w:tc>
          <w:tcPr>
            <w:tcW w:w="762" w:type="dxa"/>
            <w:noWrap w:val="0"/>
            <w:vAlign w:val="center"/>
          </w:tcPr>
          <w:p w14:paraId="5B362B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62" w:type="dxa"/>
            <w:noWrap w:val="0"/>
            <w:vAlign w:val="center"/>
          </w:tcPr>
          <w:p w14:paraId="50E634F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r>
      <w:tr w14:paraId="7D4583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76" w:type="dxa"/>
            <w:noWrap w:val="0"/>
            <w:vAlign w:val="center"/>
          </w:tcPr>
          <w:p w14:paraId="56902ED1">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187" w:type="dxa"/>
            <w:tcBorders>
              <w:left w:val="nil"/>
              <w:right w:val="single" w:color="auto" w:sz="4" w:space="0"/>
            </w:tcBorders>
            <w:noWrap w:val="0"/>
            <w:vAlign w:val="center"/>
          </w:tcPr>
          <w:p w14:paraId="281001C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墙体粉刷</w:t>
            </w:r>
          </w:p>
        </w:tc>
        <w:tc>
          <w:tcPr>
            <w:tcW w:w="5326" w:type="dxa"/>
            <w:tcBorders>
              <w:top w:val="single" w:color="auto" w:sz="4" w:space="0"/>
              <w:left w:val="nil"/>
              <w:bottom w:val="single" w:color="auto" w:sz="4" w:space="0"/>
            </w:tcBorders>
            <w:noWrap w:val="0"/>
            <w:vAlign w:val="center"/>
          </w:tcPr>
          <w:p w14:paraId="4DB83315">
            <w:pPr>
              <w:keepNext w:val="0"/>
              <w:keepLines w:val="0"/>
              <w:widowControl/>
              <w:numPr>
                <w:ilvl w:val="0"/>
                <w:numId w:val="1"/>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铲除松动、起皮、裂缝等墙面区域，用水泥砂浆进行补抹。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2、多次粉刷墙面加固剂，厚度在1-2mm之间，每次涂刷的加固剂须干燥后再进行下一次涂刷。（墙面加固剂品牌：雨虹、德高、三棵树）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墙面凹凸不平的地方需要用粉刷石膏进行找平，然后用耐潮腻子粉抹平墙面，在腻子里添加适量白乳胶，腻子要批三遍，并等待干燥后用砂纸打磨平整。（1.针对室外墙面、室内大面积脱落墙面、室内有裂纹的墙面在刮腻子时粘贴网格布2.腻子粉品牌:德高、立邦、三棵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4、在墙面滚刷一层底漆 ，并使用滚筒或刷子均匀涂刷在墙面上。在底漆干燥后，根据需求选择合适的面漆颜色和光泽度，并进行均匀涂刷，至少需要涂刷两遍面漆，保证修复后的墙面与周边一致。（乳胶漆品牌：立邦、嘉宝莉、三棵树）</w:t>
            </w:r>
          </w:p>
          <w:p w14:paraId="4FBE9463">
            <w:pPr>
              <w:keepNext w:val="0"/>
              <w:keepLines w:val="0"/>
              <w:widowControl/>
              <w:numPr>
                <w:ilvl w:val="0"/>
                <w:numId w:val="0"/>
              </w:numPr>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p>
        </w:tc>
        <w:tc>
          <w:tcPr>
            <w:tcW w:w="762" w:type="dxa"/>
            <w:noWrap w:val="0"/>
            <w:vAlign w:val="center"/>
          </w:tcPr>
          <w:p w14:paraId="39A81E4B">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562" w:type="dxa"/>
            <w:noWrap w:val="0"/>
            <w:vAlign w:val="center"/>
          </w:tcPr>
          <w:p w14:paraId="5A8F87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r>
      <w:tr w14:paraId="6CD6FA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76" w:type="dxa"/>
            <w:noWrap w:val="0"/>
            <w:vAlign w:val="center"/>
          </w:tcPr>
          <w:p w14:paraId="57ADA3F5">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187" w:type="dxa"/>
            <w:tcBorders>
              <w:left w:val="nil"/>
              <w:right w:val="single" w:color="auto" w:sz="4" w:space="0"/>
            </w:tcBorders>
            <w:noWrap w:val="0"/>
            <w:vAlign w:val="center"/>
          </w:tcPr>
          <w:p w14:paraId="1AC9F44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喷涂真色漆</w:t>
            </w:r>
          </w:p>
        </w:tc>
        <w:tc>
          <w:tcPr>
            <w:tcW w:w="5326" w:type="dxa"/>
            <w:tcBorders>
              <w:top w:val="single" w:color="auto" w:sz="4" w:space="0"/>
              <w:left w:val="nil"/>
              <w:bottom w:val="single" w:color="auto" w:sz="4" w:space="0"/>
            </w:tcBorders>
            <w:noWrap w:val="0"/>
            <w:vAlign w:val="center"/>
          </w:tcPr>
          <w:p w14:paraId="22F15273">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施工流程：1、基层处理：铲除原有表面40平方米瓷砖和100平方米真色漆外墙面，修补基层裂缝、孔洞，用水泥砂浆找平，养护至强度达标。打磨基层表面，去除浮尘、凸起，保证表面平整粗糙，增强涂层附着力。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2、抗碱封闭底漆施工：采用滚涂或喷涂方式均匀涂刷底漆，涂刷 1-2 遍，每遍间隔≥4 小时。按设计要求用墨线弹分格线，粘贴美纹纸划分区域，模拟石材拼接效果，提升美观度。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3、真石漆喷涂（灰色和米白色）：待底漆完全干燥后（通常≥8 小时），用专用喷枪喷涂真石漆，分两遍喷涂，第一遍薄喷打底，第二遍厚喷至设计厚度（通常 2-3mm），确保颗粒分布均匀，无露底、流挂现象。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4、打磨清理，真石漆表干后（触摸不粘手，约 2-4 小时），用细砂纸轻轻打磨表面凸起颗粒，使墙面质感均匀。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打磨后清理浮尘，若有分格，及时撕去美纹纸（避免涂层完全固化后粘连）。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5、罩面保护施工：待真石漆完全干燥（通常≥24 小时），均匀喷涂或滚涂罩面漆 1-2 遍，每遍间隔≥6 小时。</w:t>
            </w:r>
          </w:p>
        </w:tc>
        <w:tc>
          <w:tcPr>
            <w:tcW w:w="762" w:type="dxa"/>
            <w:noWrap w:val="0"/>
            <w:vAlign w:val="center"/>
          </w:tcPr>
          <w:p w14:paraId="01A4E49A">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c>
          <w:tcPr>
            <w:tcW w:w="562" w:type="dxa"/>
            <w:noWrap w:val="0"/>
            <w:vAlign w:val="center"/>
          </w:tcPr>
          <w:p w14:paraId="60F63E5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r>
      <w:tr w14:paraId="264B6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76" w:type="dxa"/>
            <w:noWrap w:val="0"/>
            <w:vAlign w:val="center"/>
          </w:tcPr>
          <w:p w14:paraId="0D0DF69F">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187" w:type="dxa"/>
            <w:tcBorders>
              <w:left w:val="nil"/>
              <w:right w:val="single" w:color="auto" w:sz="4" w:space="0"/>
            </w:tcBorders>
            <w:noWrap w:val="0"/>
            <w:vAlign w:val="center"/>
          </w:tcPr>
          <w:p w14:paraId="59A9961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防水修复</w:t>
            </w:r>
          </w:p>
        </w:tc>
        <w:tc>
          <w:tcPr>
            <w:tcW w:w="5326" w:type="dxa"/>
            <w:tcBorders>
              <w:top w:val="single" w:color="auto" w:sz="4" w:space="0"/>
              <w:left w:val="nil"/>
              <w:bottom w:val="single" w:color="auto" w:sz="4" w:space="0"/>
            </w:tcBorders>
            <w:noWrap w:val="0"/>
            <w:vAlign w:val="center"/>
          </w:tcPr>
          <w:p w14:paraId="0461864D">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面清理干净，外墙有裂缝、孔洞等问题时，要及时使用专用的修补材料填补裂缝，然后分批次均匀涂刷2-3层的防水涂料。对落水口、天沟等重要节点部位进行特殊处理，如增设防水卷材附加层、使用油膏密封等，确保防水的严密性。用火焰喷枪加热SBS沥青防水卷材底面和基层，趁热滚铺，排除空气，压实卷材。最后用喷枪加热卷材搭接处，使搭接部位粘结牢固。防水卷材品牌:东方雨虹、熊猫。北大门10平方米（东侧往西侧做8cm高度反水7米长），北门岗亭顶部30平方米。</w:t>
            </w:r>
          </w:p>
        </w:tc>
        <w:tc>
          <w:tcPr>
            <w:tcW w:w="762" w:type="dxa"/>
            <w:noWrap w:val="0"/>
            <w:vAlign w:val="center"/>
          </w:tcPr>
          <w:p w14:paraId="648495E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562" w:type="dxa"/>
            <w:noWrap w:val="0"/>
            <w:vAlign w:val="center"/>
          </w:tcPr>
          <w:p w14:paraId="491E23C8">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r>
      <w:tr w14:paraId="04B2BF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76" w:type="dxa"/>
            <w:noWrap w:val="0"/>
            <w:vAlign w:val="center"/>
          </w:tcPr>
          <w:p w14:paraId="2CC033F4">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187" w:type="dxa"/>
            <w:tcBorders>
              <w:left w:val="nil"/>
              <w:right w:val="single" w:color="auto" w:sz="4" w:space="0"/>
            </w:tcBorders>
            <w:noWrap w:val="0"/>
            <w:vAlign w:val="center"/>
          </w:tcPr>
          <w:p w14:paraId="77F4689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混凝土路面铺设</w:t>
            </w:r>
          </w:p>
        </w:tc>
        <w:tc>
          <w:tcPr>
            <w:tcW w:w="5326" w:type="dxa"/>
            <w:tcBorders>
              <w:top w:val="single" w:color="auto" w:sz="4" w:space="0"/>
              <w:left w:val="nil"/>
              <w:bottom w:val="single" w:color="auto" w:sz="4" w:space="0"/>
            </w:tcBorders>
            <w:noWrap w:val="0"/>
            <w:vAlign w:val="center"/>
          </w:tcPr>
          <w:p w14:paraId="6F16BAB1">
            <w:pPr>
              <w:keepNext w:val="0"/>
              <w:keepLines w:val="0"/>
              <w:widowControl/>
              <w:numPr>
                <w:ilvl w:val="0"/>
                <w:numId w:val="2"/>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移除杂草、土壤、原混凝土路面，下挖20cm深度后平整场地。铺设5cm厚干净大小均匀碎石垫层，洒水碾压至平整，作为混凝土基层。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 支模与定位标高10cm安装钢模板。草坪中混凝土浇筑10cm厚度以上，北大门通行道中混凝土1</w:t>
            </w:r>
            <w:r>
              <w:rPr>
                <w:rFonts w:hint="eastAsia" w:ascii="宋体" w:hAnsi="宋体" w:cs="宋体"/>
                <w:i w:val="0"/>
                <w:iCs w:val="0"/>
                <w:color w:val="auto"/>
                <w:kern w:val="0"/>
                <w:sz w:val="24"/>
                <w:szCs w:val="24"/>
                <w:u w:val="none"/>
                <w:lang w:val="en-US" w:eastAsia="zh-CN" w:bidi="ar"/>
              </w:rPr>
              <w:t>8</w:t>
            </w:r>
            <w:r>
              <w:rPr>
                <w:rFonts w:hint="eastAsia" w:ascii="宋体" w:hAnsi="宋体" w:eastAsia="宋体" w:cs="宋体"/>
                <w:i w:val="0"/>
                <w:iCs w:val="0"/>
                <w:color w:val="auto"/>
                <w:kern w:val="0"/>
                <w:sz w:val="24"/>
                <w:szCs w:val="24"/>
                <w:u w:val="none"/>
                <w:lang w:val="en-US" w:eastAsia="zh-CN" w:bidi="ar"/>
              </w:rPr>
              <w:t>cm以上，放置8Φ粗度以上钢筋横竖放置间隔20cm。用磨光机打磨 2-3 遍，最后用拉毛器拉毛。</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 浇筑后根据现场情况切割缩缝，切割完成后覆盖土工布，洒水保持湿润，养护期≥7天。</w:t>
            </w:r>
          </w:p>
          <w:p w14:paraId="0F26F9DE">
            <w:pPr>
              <w:keepNext w:val="0"/>
              <w:keepLines w:val="0"/>
              <w:widowControl/>
              <w:numPr>
                <w:ilvl w:val="0"/>
                <w:numId w:val="0"/>
              </w:numPr>
              <w:suppressLineNumbers w:val="0"/>
              <w:jc w:val="both"/>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地点一：北大门北侧22平方米；地点二：北大门门牌字北侧28平方米。</w:t>
            </w:r>
          </w:p>
        </w:tc>
        <w:tc>
          <w:tcPr>
            <w:tcW w:w="762" w:type="dxa"/>
            <w:noWrap w:val="0"/>
            <w:vAlign w:val="center"/>
          </w:tcPr>
          <w:p w14:paraId="3F198842">
            <w:pPr>
              <w:keepNext w:val="0"/>
              <w:keepLines w:val="0"/>
              <w:widowControl/>
              <w:suppressLineNumbers w:val="0"/>
              <w:jc w:val="center"/>
              <w:textAlignment w:val="center"/>
              <w:rPr>
                <w:rFonts w:hint="default"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w:t>
            </w:r>
          </w:p>
        </w:tc>
        <w:tc>
          <w:tcPr>
            <w:tcW w:w="562" w:type="dxa"/>
            <w:noWrap w:val="0"/>
            <w:vAlign w:val="center"/>
          </w:tcPr>
          <w:p w14:paraId="50EADC74">
            <w:pPr>
              <w:keepNext w:val="0"/>
              <w:keepLines w:val="0"/>
              <w:widowControl/>
              <w:suppressLineNumbers w:val="0"/>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r>
      <w:tr w14:paraId="6698E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76" w:type="dxa"/>
            <w:noWrap w:val="0"/>
            <w:vAlign w:val="center"/>
          </w:tcPr>
          <w:p w14:paraId="1D582BCA">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187" w:type="dxa"/>
            <w:tcBorders>
              <w:left w:val="nil"/>
              <w:right w:val="single" w:color="auto" w:sz="4" w:space="0"/>
            </w:tcBorders>
            <w:noWrap w:val="0"/>
            <w:vAlign w:val="center"/>
          </w:tcPr>
          <w:p w14:paraId="158C817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原有建筑设施清除</w:t>
            </w:r>
          </w:p>
        </w:tc>
        <w:tc>
          <w:tcPr>
            <w:tcW w:w="5326" w:type="dxa"/>
            <w:tcBorders>
              <w:top w:val="single" w:color="auto" w:sz="4" w:space="0"/>
              <w:left w:val="nil"/>
              <w:bottom w:val="single" w:color="auto" w:sz="4" w:space="0"/>
            </w:tcBorders>
            <w:noWrap w:val="0"/>
            <w:vAlign w:val="center"/>
          </w:tcPr>
          <w:p w14:paraId="6D278DD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1、清除东侧墙垛和铝合金小门，本项目所有建筑垃圾自行清运至校外。2、地面5平方米深度5cm沥青修复，5平方米混凝土路面修复；切割北门岗2平方米门檐，墙面修复完整。</w:t>
            </w:r>
          </w:p>
        </w:tc>
        <w:tc>
          <w:tcPr>
            <w:tcW w:w="762" w:type="dxa"/>
            <w:noWrap w:val="0"/>
            <w:vAlign w:val="center"/>
          </w:tcPr>
          <w:p w14:paraId="2AE16DC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62" w:type="dxa"/>
            <w:noWrap w:val="0"/>
            <w:vAlign w:val="center"/>
          </w:tcPr>
          <w:p w14:paraId="752660A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r>
      <w:tr w14:paraId="29022A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7" w:hRule="atLeast"/>
          <w:jc w:val="center"/>
        </w:trPr>
        <w:tc>
          <w:tcPr>
            <w:tcW w:w="676" w:type="dxa"/>
            <w:noWrap w:val="0"/>
            <w:vAlign w:val="center"/>
          </w:tcPr>
          <w:p w14:paraId="5DB4FA9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187" w:type="dxa"/>
            <w:tcBorders>
              <w:left w:val="nil"/>
              <w:right w:val="single" w:color="auto" w:sz="4" w:space="0"/>
            </w:tcBorders>
            <w:noWrap w:val="0"/>
            <w:vAlign w:val="center"/>
          </w:tcPr>
          <w:p w14:paraId="6AA669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伸缩门轨道调整</w:t>
            </w:r>
          </w:p>
        </w:tc>
        <w:tc>
          <w:tcPr>
            <w:tcW w:w="5326" w:type="dxa"/>
            <w:tcBorders>
              <w:top w:val="single" w:color="auto" w:sz="4" w:space="0"/>
              <w:left w:val="nil"/>
              <w:bottom w:val="single" w:color="auto" w:sz="4" w:space="0"/>
            </w:tcBorders>
            <w:noWrap w:val="0"/>
            <w:vAlign w:val="center"/>
          </w:tcPr>
          <w:p w14:paraId="3ED750E8">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1、现场勘测：确认门体安装区域的地面平整度，清理杂物并标记门体进出方向。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2、弹线标记：根据门体宽度和运行方向，用墨线弹出轨道中心线和两侧固定孔位置。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3、固定基准：在轨道两端和中间位置设置临时支撑，确保轨道贴合墨线且水平。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4、复核校准：用水平仪逐段检测轨道水平度，用卷尺确认中心线偏差，调整至符合标准。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关键注意事项：地面需坚实，根据需要浇筑混凝土基础或铺沥青，再固定轨道。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轨道固定螺丝间距≤50cm，确保轨道不松动、不偏移。无轨路段，需定位磁条安装位置，磁条与门体感应装置对齐，偏差≤1mm。</w:t>
            </w:r>
          </w:p>
        </w:tc>
        <w:tc>
          <w:tcPr>
            <w:tcW w:w="762" w:type="dxa"/>
            <w:noWrap w:val="0"/>
            <w:vAlign w:val="center"/>
          </w:tcPr>
          <w:p w14:paraId="02A339A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562" w:type="dxa"/>
            <w:noWrap w:val="0"/>
            <w:vAlign w:val="center"/>
          </w:tcPr>
          <w:p w14:paraId="17E01FE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r>
    </w:tbl>
    <w:p w14:paraId="57A0EA48">
      <w:pPr>
        <w:spacing w:line="400" w:lineRule="exact"/>
        <w:ind w:firstLine="480" w:firstLineChars="200"/>
        <w:rPr>
          <w:rFonts w:ascii="宋体" w:hAnsi="宋体"/>
          <w:bCs/>
          <w:color w:val="auto"/>
          <w:sz w:val="24"/>
        </w:rPr>
      </w:pPr>
      <w:r>
        <w:rPr>
          <w:rFonts w:hint="eastAsia" w:ascii="宋体" w:hAnsi="宋体"/>
          <w:bCs/>
          <w:iCs/>
          <w:color w:val="auto"/>
          <w:sz w:val="24"/>
        </w:rPr>
        <w:t>2、施工</w:t>
      </w:r>
      <w:r>
        <w:rPr>
          <w:rFonts w:ascii="宋体" w:hAnsi="宋体"/>
          <w:bCs/>
          <w:color w:val="auto"/>
          <w:sz w:val="24"/>
        </w:rPr>
        <w:t>要求：</w:t>
      </w:r>
    </w:p>
    <w:p w14:paraId="46D2878B">
      <w:pPr>
        <w:spacing w:line="400" w:lineRule="exact"/>
        <w:ind w:firstLine="470"/>
        <w:rPr>
          <w:rFonts w:hint="eastAsia" w:ascii="宋体" w:hAnsi="宋体"/>
          <w:bCs/>
          <w:color w:val="auto"/>
          <w:sz w:val="24"/>
        </w:rPr>
      </w:pPr>
      <w:r>
        <w:rPr>
          <w:rFonts w:hint="eastAsia" w:ascii="宋体" w:hAnsi="宋体"/>
          <w:bCs/>
          <w:color w:val="auto"/>
          <w:sz w:val="24"/>
        </w:rPr>
        <w:t>（1）在施工中应注意自身安全，加强对施工人员的安全教育，在施工期间发生的安全事故，均由中标响应人负全责。</w:t>
      </w:r>
    </w:p>
    <w:p w14:paraId="50BE924C">
      <w:pPr>
        <w:spacing w:line="400" w:lineRule="exact"/>
        <w:ind w:firstLine="470"/>
        <w:rPr>
          <w:rFonts w:hint="eastAsia" w:ascii="宋体" w:hAnsi="宋体"/>
          <w:bCs/>
          <w:color w:val="auto"/>
          <w:sz w:val="24"/>
        </w:rPr>
      </w:pPr>
      <w:r>
        <w:rPr>
          <w:rFonts w:hint="eastAsia" w:ascii="宋体" w:hAnsi="宋体"/>
          <w:bCs/>
          <w:color w:val="000000"/>
          <w:sz w:val="24"/>
        </w:rPr>
        <w:t>（</w:t>
      </w:r>
      <w:r>
        <w:rPr>
          <w:rFonts w:hint="eastAsia" w:ascii="宋体" w:hAnsi="宋体"/>
          <w:bCs/>
          <w:color w:val="000000"/>
          <w:sz w:val="24"/>
          <w:lang w:val="en-US" w:eastAsia="zh-CN"/>
        </w:rPr>
        <w:t>2</w:t>
      </w:r>
      <w:r>
        <w:rPr>
          <w:rFonts w:hint="eastAsia" w:ascii="宋体" w:hAnsi="宋体"/>
          <w:bCs/>
          <w:color w:val="000000"/>
          <w:sz w:val="24"/>
        </w:rPr>
        <w:t>）施工方根据工程量清单</w:t>
      </w:r>
      <w:r>
        <w:rPr>
          <w:rFonts w:hint="eastAsia" w:ascii="宋体" w:hAnsi="宋体"/>
          <w:bCs/>
          <w:color w:val="000000"/>
          <w:sz w:val="24"/>
          <w:lang w:eastAsia="zh-CN"/>
        </w:rPr>
        <w:t>、</w:t>
      </w:r>
      <w:r>
        <w:rPr>
          <w:rFonts w:hint="eastAsia" w:ascii="宋体" w:hAnsi="宋体"/>
          <w:bCs/>
          <w:color w:val="000000"/>
          <w:sz w:val="24"/>
          <w:lang w:val="en-US" w:eastAsia="zh-CN"/>
        </w:rPr>
        <w:t>效果图、建筑施工图、结构图</w:t>
      </w:r>
      <w:r>
        <w:rPr>
          <w:rFonts w:hint="eastAsia" w:ascii="宋体" w:hAnsi="宋体"/>
          <w:bCs/>
          <w:color w:val="000000"/>
          <w:sz w:val="24"/>
        </w:rPr>
        <w:t>及现场情况要求，向校方提供安全、高质、完整、合理的施工方案，并与校方相关工作人员确认后方可施工。</w:t>
      </w:r>
    </w:p>
    <w:p w14:paraId="2C9A6ACB">
      <w:pPr>
        <w:spacing w:line="400" w:lineRule="exact"/>
        <w:ind w:firstLine="470"/>
        <w:rPr>
          <w:rFonts w:ascii="宋体" w:hAnsi="宋体"/>
          <w:bCs/>
          <w:color w:val="auto"/>
          <w:sz w:val="24"/>
          <w:highlight w:val="none"/>
        </w:rPr>
      </w:pPr>
      <w:r>
        <w:rPr>
          <w:rFonts w:hint="eastAsia" w:ascii="宋体" w:hAnsi="宋体"/>
          <w:bCs/>
          <w:color w:val="auto"/>
          <w:sz w:val="24"/>
          <w:highlight w:val="none"/>
        </w:rPr>
        <w:t>（</w:t>
      </w:r>
      <w:r>
        <w:rPr>
          <w:rFonts w:hint="eastAsia" w:ascii="宋体" w:hAnsi="宋体"/>
          <w:bCs/>
          <w:color w:val="auto"/>
          <w:sz w:val="24"/>
          <w:highlight w:val="none"/>
          <w:lang w:val="en-US" w:eastAsia="zh-CN"/>
        </w:rPr>
        <w:t>3</w:t>
      </w:r>
      <w:r>
        <w:rPr>
          <w:rFonts w:hint="eastAsia" w:ascii="宋体" w:hAnsi="宋体"/>
          <w:bCs/>
          <w:color w:val="auto"/>
          <w:sz w:val="24"/>
          <w:highlight w:val="none"/>
        </w:rPr>
        <w:t>）</w:t>
      </w:r>
      <w:r>
        <w:rPr>
          <w:rFonts w:hint="eastAsia" w:ascii="宋体" w:hAnsi="宋体"/>
          <w:bCs/>
          <w:iCs/>
          <w:color w:val="auto"/>
          <w:sz w:val="24"/>
          <w:highlight w:val="none"/>
        </w:rPr>
        <w:t>施工完成时间：</w:t>
      </w:r>
      <w:r>
        <w:rPr>
          <w:rFonts w:hint="eastAsia" w:ascii="宋体" w:hAnsi="宋体"/>
          <w:b/>
          <w:iCs/>
          <w:color w:val="auto"/>
          <w:sz w:val="24"/>
          <w:highlight w:val="none"/>
        </w:rPr>
        <w:t>202</w:t>
      </w:r>
      <w:r>
        <w:rPr>
          <w:rFonts w:hint="eastAsia" w:ascii="宋体" w:hAnsi="宋体"/>
          <w:b/>
          <w:iCs/>
          <w:color w:val="auto"/>
          <w:sz w:val="24"/>
          <w:highlight w:val="none"/>
          <w:lang w:val="en-US" w:eastAsia="zh-CN"/>
        </w:rPr>
        <w:t>6</w:t>
      </w:r>
      <w:r>
        <w:rPr>
          <w:rFonts w:hint="eastAsia" w:ascii="宋体" w:hAnsi="宋体"/>
          <w:b/>
          <w:iCs/>
          <w:color w:val="auto"/>
          <w:sz w:val="24"/>
          <w:highlight w:val="none"/>
        </w:rPr>
        <w:t>年</w:t>
      </w:r>
      <w:r>
        <w:rPr>
          <w:rFonts w:hint="eastAsia" w:ascii="宋体" w:hAnsi="宋体"/>
          <w:b/>
          <w:iCs/>
          <w:color w:val="auto"/>
          <w:sz w:val="24"/>
          <w:highlight w:val="none"/>
          <w:lang w:val="en-US" w:eastAsia="zh-CN"/>
        </w:rPr>
        <w:t>3</w:t>
      </w:r>
      <w:r>
        <w:rPr>
          <w:rFonts w:hint="eastAsia" w:ascii="宋体" w:hAnsi="宋体"/>
          <w:b/>
          <w:iCs/>
          <w:color w:val="auto"/>
          <w:sz w:val="24"/>
          <w:highlight w:val="none"/>
        </w:rPr>
        <w:t>月</w:t>
      </w:r>
      <w:r>
        <w:rPr>
          <w:rFonts w:hint="eastAsia" w:ascii="宋体" w:hAnsi="宋体"/>
          <w:b/>
          <w:iCs/>
          <w:color w:val="auto"/>
          <w:sz w:val="24"/>
          <w:highlight w:val="none"/>
          <w:lang w:val="en-US" w:eastAsia="zh-CN"/>
        </w:rPr>
        <w:t>30</w:t>
      </w:r>
      <w:r>
        <w:rPr>
          <w:rFonts w:hint="eastAsia" w:ascii="宋体" w:hAnsi="宋体"/>
          <w:b/>
          <w:iCs/>
          <w:color w:val="auto"/>
          <w:sz w:val="24"/>
          <w:highlight w:val="none"/>
        </w:rPr>
        <w:t>日前</w:t>
      </w:r>
      <w:r>
        <w:rPr>
          <w:rFonts w:hint="eastAsia" w:ascii="宋体" w:hAnsi="宋体"/>
          <w:bCs/>
          <w:iCs/>
          <w:color w:val="auto"/>
          <w:sz w:val="24"/>
          <w:highlight w:val="none"/>
        </w:rPr>
        <w:t>。</w:t>
      </w:r>
    </w:p>
    <w:p w14:paraId="726299BC">
      <w:pPr>
        <w:spacing w:line="400" w:lineRule="exact"/>
        <w:ind w:firstLine="470"/>
        <w:rPr>
          <w:rFonts w:ascii="宋体" w:hAnsi="宋体"/>
          <w:bCs/>
          <w:iCs/>
          <w:color w:val="auto"/>
          <w:sz w:val="24"/>
          <w:highlight w:val="none"/>
        </w:rPr>
      </w:pPr>
      <w:r>
        <w:rPr>
          <w:rFonts w:hint="eastAsia" w:ascii="宋体" w:hAnsi="宋体"/>
          <w:bCs/>
          <w:iCs/>
          <w:color w:val="auto"/>
          <w:sz w:val="24"/>
          <w:highlight w:val="none"/>
        </w:rPr>
        <w:t>（</w:t>
      </w:r>
      <w:r>
        <w:rPr>
          <w:rFonts w:hint="eastAsia" w:ascii="宋体" w:hAnsi="宋体"/>
          <w:bCs/>
          <w:iCs/>
          <w:color w:val="auto"/>
          <w:sz w:val="24"/>
          <w:highlight w:val="none"/>
          <w:lang w:val="en-US" w:eastAsia="zh-CN"/>
        </w:rPr>
        <w:t>4</w:t>
      </w:r>
      <w:r>
        <w:rPr>
          <w:rFonts w:hint="eastAsia" w:ascii="宋体" w:hAnsi="宋体"/>
          <w:bCs/>
          <w:iCs/>
          <w:color w:val="auto"/>
          <w:sz w:val="24"/>
          <w:highlight w:val="none"/>
        </w:rPr>
        <w:t>）</w:t>
      </w:r>
      <w:r>
        <w:rPr>
          <w:rFonts w:hint="eastAsia" w:ascii="宋体" w:hAnsi="宋体"/>
          <w:bCs/>
          <w:iCs/>
          <w:color w:val="auto"/>
          <w:sz w:val="24"/>
          <w:highlight w:val="none"/>
          <w:lang w:eastAsia="zh-CN"/>
        </w:rPr>
        <w:t>本</w:t>
      </w:r>
      <w:r>
        <w:rPr>
          <w:rFonts w:hint="eastAsia" w:ascii="宋体" w:hAnsi="宋体"/>
          <w:bCs/>
          <w:iCs/>
          <w:color w:val="auto"/>
          <w:sz w:val="24"/>
          <w:highlight w:val="none"/>
        </w:rPr>
        <w:t>项目</w:t>
      </w:r>
      <w:r>
        <w:rPr>
          <w:rFonts w:hint="eastAsia" w:ascii="宋体" w:hAnsi="宋体"/>
          <w:bCs/>
          <w:iCs/>
          <w:color w:val="auto"/>
          <w:sz w:val="24"/>
          <w:highlight w:val="none"/>
          <w:lang w:eastAsia="zh-CN"/>
        </w:rPr>
        <w:t>涉及的所有工程内容</w:t>
      </w:r>
      <w:r>
        <w:rPr>
          <w:rFonts w:hint="eastAsia" w:ascii="宋体" w:hAnsi="宋体"/>
          <w:bCs/>
          <w:iCs/>
          <w:color w:val="auto"/>
          <w:sz w:val="24"/>
          <w:highlight w:val="none"/>
        </w:rPr>
        <w:t>免费</w:t>
      </w:r>
      <w:r>
        <w:rPr>
          <w:rFonts w:hint="eastAsia" w:ascii="宋体" w:hAnsi="宋体"/>
          <w:bCs/>
          <w:color w:val="auto"/>
          <w:sz w:val="24"/>
          <w:highlight w:val="none"/>
        </w:rPr>
        <w:t>质保</w:t>
      </w:r>
      <w:r>
        <w:rPr>
          <w:rFonts w:hint="eastAsia" w:ascii="宋体" w:hAnsi="宋体"/>
          <w:bCs/>
          <w:color w:val="auto"/>
          <w:sz w:val="24"/>
          <w:highlight w:val="none"/>
          <w:lang w:val="en-US" w:eastAsia="zh-CN"/>
        </w:rPr>
        <w:t>三</w:t>
      </w:r>
      <w:r>
        <w:rPr>
          <w:rFonts w:hint="eastAsia" w:ascii="宋体" w:hAnsi="宋体"/>
          <w:bCs/>
          <w:color w:val="auto"/>
          <w:sz w:val="24"/>
          <w:highlight w:val="none"/>
        </w:rPr>
        <w:t>年。</w:t>
      </w:r>
    </w:p>
    <w:p w14:paraId="6EC4F9D4">
      <w:pPr>
        <w:spacing w:line="400" w:lineRule="exact"/>
        <w:ind w:firstLine="470"/>
        <w:rPr>
          <w:rFonts w:hint="eastAsia" w:ascii="宋体" w:hAnsi="宋体"/>
          <w:bCs/>
          <w:color w:val="auto"/>
          <w:sz w:val="24"/>
          <w:highlight w:val="none"/>
        </w:rPr>
      </w:pPr>
      <w:r>
        <w:rPr>
          <w:rFonts w:hint="eastAsia" w:ascii="宋体" w:hAnsi="宋体"/>
          <w:bCs/>
          <w:iCs/>
          <w:color w:val="auto"/>
          <w:sz w:val="24"/>
          <w:highlight w:val="none"/>
        </w:rPr>
        <w:t>3、报价要求：</w:t>
      </w:r>
      <w:r>
        <w:rPr>
          <w:rFonts w:hint="eastAsia" w:ascii="宋体" w:hAnsi="宋体"/>
          <w:bCs/>
          <w:color w:val="auto"/>
          <w:sz w:val="24"/>
          <w:highlight w:val="none"/>
        </w:rPr>
        <w:t>报价应包括材料、运输、人工、税金等所有费用。内容、施工要求及技术参数要响应</w:t>
      </w:r>
      <w:r>
        <w:rPr>
          <w:rFonts w:hint="eastAsia" w:ascii="宋体" w:hAnsi="宋体"/>
          <w:bCs/>
          <w:color w:val="auto"/>
          <w:sz w:val="24"/>
          <w:highlight w:val="none"/>
          <w:lang w:eastAsia="zh-CN"/>
        </w:rPr>
        <w:t>采购</w:t>
      </w:r>
      <w:r>
        <w:rPr>
          <w:rFonts w:hint="eastAsia" w:ascii="宋体" w:hAnsi="宋体"/>
          <w:bCs/>
          <w:color w:val="auto"/>
          <w:sz w:val="24"/>
          <w:highlight w:val="none"/>
        </w:rPr>
        <w:t>文件的采购需求。报价单必须加盖单位公章，法人代表或委托授权人签字。</w:t>
      </w:r>
    </w:p>
    <w:p w14:paraId="71B4DF1F">
      <w:pPr>
        <w:spacing w:line="400" w:lineRule="exact"/>
        <w:ind w:firstLine="470"/>
        <w:rPr>
          <w:rFonts w:hint="eastAsia" w:ascii="宋体" w:hAnsi="宋体"/>
          <w:iCs/>
          <w:sz w:val="24"/>
          <w:highlight w:val="none"/>
          <w:lang w:eastAsia="zh-CN"/>
        </w:rPr>
      </w:pPr>
      <w:r>
        <w:rPr>
          <w:rFonts w:hint="eastAsia" w:ascii="宋体" w:hAnsi="宋体"/>
          <w:bCs/>
          <w:iCs/>
          <w:color w:val="auto"/>
          <w:sz w:val="24"/>
          <w:highlight w:val="none"/>
        </w:rPr>
        <w:t>4、</w:t>
      </w:r>
      <w:r>
        <w:rPr>
          <w:rFonts w:hint="eastAsia" w:ascii="宋体" w:hAnsi="宋体"/>
          <w:bCs/>
          <w:iCs/>
          <w:color w:val="000000"/>
          <w:sz w:val="24"/>
          <w:highlight w:val="none"/>
        </w:rPr>
        <w:t>付款方式：</w:t>
      </w:r>
      <w:bookmarkStart w:id="0" w:name="_Toc326662046"/>
      <w:bookmarkStart w:id="1" w:name="_Toc31063"/>
      <w:r>
        <w:rPr>
          <w:rFonts w:hint="eastAsia" w:ascii="宋体" w:hAnsi="宋体"/>
          <w:iCs/>
          <w:sz w:val="24"/>
          <w:highlight w:val="none"/>
          <w:lang w:eastAsia="zh-CN"/>
        </w:rPr>
        <w:t>本项目没有预付款，成交供应商需在签订合同前向采购人支付人民币</w:t>
      </w:r>
      <w:r>
        <w:rPr>
          <w:rFonts w:hint="eastAsia" w:ascii="宋体" w:hAnsi="宋体"/>
          <w:iCs/>
          <w:sz w:val="24"/>
          <w:highlight w:val="none"/>
          <w:lang w:val="en-US" w:eastAsia="zh-CN"/>
        </w:rPr>
        <w:t>伍</w:t>
      </w:r>
      <w:r>
        <w:rPr>
          <w:rFonts w:hint="eastAsia" w:ascii="宋体" w:hAnsi="宋体"/>
          <w:iCs/>
          <w:sz w:val="24"/>
          <w:highlight w:val="none"/>
          <w:lang w:eastAsia="zh-CN"/>
        </w:rPr>
        <w:t xml:space="preserve">仟元整（¥: </w:t>
      </w:r>
      <w:r>
        <w:rPr>
          <w:rFonts w:hint="eastAsia" w:ascii="宋体" w:hAnsi="宋体"/>
          <w:iCs/>
          <w:sz w:val="24"/>
          <w:highlight w:val="none"/>
          <w:lang w:val="en-US" w:eastAsia="zh-CN"/>
        </w:rPr>
        <w:t>5</w:t>
      </w:r>
      <w:r>
        <w:rPr>
          <w:rFonts w:hint="eastAsia" w:ascii="宋体" w:hAnsi="宋体"/>
          <w:iCs/>
          <w:sz w:val="24"/>
          <w:highlight w:val="none"/>
          <w:lang w:eastAsia="zh-CN"/>
        </w:rPr>
        <w:t>000元）履约保证金；工程竣工验收合格后</w:t>
      </w:r>
      <w:r>
        <w:rPr>
          <w:rFonts w:hint="eastAsia" w:ascii="宋体" w:hAnsi="宋体"/>
          <w:iCs/>
          <w:sz w:val="24"/>
          <w:highlight w:val="none"/>
          <w:lang w:val="en-US" w:eastAsia="zh-CN"/>
        </w:rPr>
        <w:t>校</w:t>
      </w:r>
      <w:r>
        <w:rPr>
          <w:rFonts w:hint="eastAsia" w:ascii="宋体" w:hAnsi="宋体"/>
          <w:iCs/>
          <w:sz w:val="24"/>
          <w:highlight w:val="none"/>
          <w:lang w:eastAsia="zh-CN"/>
        </w:rPr>
        <w:t>方付至合同价的80%，同时履约保证金转为质保金，在质保期满后无质量问题无息退还；工程结算审计结束后甲方付至审定价的100%。</w:t>
      </w:r>
    </w:p>
    <w:p w14:paraId="335E37E8">
      <w:pPr>
        <w:spacing w:line="400" w:lineRule="exact"/>
        <w:ind w:firstLine="470"/>
        <w:rPr>
          <w:rFonts w:hint="eastAsia" w:ascii="宋体" w:hAnsi="宋体" w:eastAsia="宋体"/>
          <w:b w:val="0"/>
          <w:bCs/>
          <w:color w:val="000000"/>
          <w:sz w:val="24"/>
          <w:lang w:eastAsia="zh-CN"/>
        </w:rPr>
      </w:pPr>
      <w:r>
        <w:rPr>
          <w:rFonts w:hint="eastAsia" w:ascii="宋体" w:hAnsi="宋体"/>
          <w:b w:val="0"/>
          <w:bCs/>
          <w:color w:val="000000"/>
          <w:sz w:val="24"/>
        </w:rPr>
        <w:t>5、响应文件组成：</w:t>
      </w:r>
    </w:p>
    <w:p w14:paraId="5E3BFF56">
      <w:pPr>
        <w:spacing w:line="400" w:lineRule="exact"/>
        <w:ind w:firstLine="240" w:firstLineChars="100"/>
        <w:rPr>
          <w:rFonts w:hint="eastAsia" w:ascii="宋体" w:hAnsi="宋体"/>
          <w:b w:val="0"/>
          <w:bCs/>
          <w:color w:val="000000"/>
          <w:sz w:val="24"/>
        </w:rPr>
      </w:pPr>
      <w:r>
        <w:rPr>
          <w:rFonts w:hint="eastAsia" w:ascii="宋体" w:hAnsi="宋体"/>
          <w:b w:val="0"/>
          <w:bCs/>
          <w:color w:val="000000"/>
          <w:sz w:val="24"/>
        </w:rPr>
        <w:t>（1）报价单（原件加盖公章）；</w:t>
      </w:r>
    </w:p>
    <w:p w14:paraId="1459E03C">
      <w:pPr>
        <w:spacing w:line="400" w:lineRule="exact"/>
        <w:ind w:firstLine="240" w:firstLineChars="100"/>
        <w:rPr>
          <w:rFonts w:hint="eastAsia" w:ascii="宋体" w:hAnsi="宋体"/>
          <w:b w:val="0"/>
          <w:bCs/>
          <w:color w:val="000000"/>
          <w:sz w:val="24"/>
        </w:rPr>
      </w:pPr>
      <w:r>
        <w:rPr>
          <w:rFonts w:hint="eastAsia" w:ascii="宋体" w:hAnsi="宋体"/>
          <w:b w:val="0"/>
          <w:bCs/>
          <w:color w:val="000000"/>
          <w:sz w:val="24"/>
        </w:rPr>
        <w:t>（2）满足《中华人民共和国政府采购法》第二十二条规定，并提供下列材料：</w:t>
      </w:r>
    </w:p>
    <w:p w14:paraId="38C3C677">
      <w:pPr>
        <w:spacing w:line="400" w:lineRule="exact"/>
        <w:ind w:firstLine="240" w:firstLineChars="100"/>
        <w:rPr>
          <w:rFonts w:hint="eastAsia" w:ascii="宋体" w:hAnsi="宋体"/>
          <w:b w:val="0"/>
          <w:bCs/>
          <w:color w:val="000000"/>
          <w:sz w:val="24"/>
        </w:rPr>
      </w:pPr>
      <w:r>
        <w:rPr>
          <w:rFonts w:hint="eastAsia" w:ascii="宋体" w:hAnsi="宋体"/>
          <w:b w:val="0"/>
          <w:bCs/>
          <w:color w:val="000000"/>
          <w:sz w:val="24"/>
        </w:rPr>
        <w:t>①营业执照副本，其营业执照须含建筑工程施工等与本项目相关范围资质；</w:t>
      </w:r>
    </w:p>
    <w:p w14:paraId="2F3B0AA6">
      <w:pPr>
        <w:spacing w:line="400" w:lineRule="exact"/>
        <w:ind w:firstLine="240" w:firstLineChars="100"/>
        <w:rPr>
          <w:rFonts w:hint="eastAsia" w:ascii="宋体" w:hAnsi="宋体"/>
          <w:b w:val="0"/>
          <w:bCs/>
          <w:color w:val="000000"/>
          <w:sz w:val="24"/>
        </w:rPr>
      </w:pPr>
      <w:r>
        <w:rPr>
          <w:rFonts w:hint="eastAsia" w:ascii="宋体" w:hAnsi="宋体"/>
          <w:b w:val="0"/>
          <w:bCs/>
          <w:color w:val="000000"/>
          <w:sz w:val="24"/>
        </w:rPr>
        <w:t>②具有履行合同所必需的设备和专业技术能力（提供承诺书，格式自拟）；</w:t>
      </w:r>
    </w:p>
    <w:p w14:paraId="36EEE9E0">
      <w:pPr>
        <w:spacing w:line="400" w:lineRule="exact"/>
        <w:ind w:left="239" w:leftChars="114" w:firstLine="0" w:firstLineChars="0"/>
        <w:rPr>
          <w:rFonts w:hint="eastAsia" w:ascii="宋体" w:hAnsi="宋体" w:eastAsia="宋体"/>
          <w:b w:val="0"/>
          <w:bCs/>
          <w:color w:val="000000"/>
          <w:sz w:val="24"/>
          <w:lang w:val="en-US" w:eastAsia="zh-CN"/>
        </w:rPr>
      </w:pPr>
      <w:r>
        <w:rPr>
          <w:rFonts w:hint="eastAsia" w:ascii="宋体" w:hAnsi="宋体"/>
          <w:b w:val="0"/>
          <w:bCs/>
          <w:color w:val="000000"/>
          <w:sz w:val="24"/>
        </w:rPr>
        <w:t>③参加政府采购活动前三年内，在经营活动中没有重大违法记录（提供承诺书，格式自拟）</w:t>
      </w:r>
      <w:r>
        <w:rPr>
          <w:rFonts w:hint="eastAsia" w:ascii="宋体" w:hAnsi="宋体"/>
          <w:b w:val="0"/>
          <w:bCs/>
          <w:color w:val="000000"/>
          <w:sz w:val="24"/>
          <w:lang w:eastAsia="zh-CN"/>
        </w:rPr>
        <w:t>。</w:t>
      </w:r>
    </w:p>
    <w:p w14:paraId="06602B4F">
      <w:pPr>
        <w:spacing w:line="400" w:lineRule="exact"/>
        <w:ind w:firstLine="240" w:firstLineChars="100"/>
        <w:rPr>
          <w:rFonts w:hint="eastAsia" w:ascii="宋体" w:hAnsi="宋体"/>
          <w:b w:val="0"/>
          <w:bCs/>
          <w:color w:val="000000"/>
          <w:sz w:val="24"/>
        </w:rPr>
      </w:pPr>
      <w:r>
        <w:rPr>
          <w:rFonts w:hint="eastAsia" w:ascii="宋体" w:hAnsi="宋体"/>
          <w:b w:val="0"/>
          <w:bCs/>
          <w:color w:val="000000"/>
          <w:sz w:val="24"/>
        </w:rPr>
        <w:t>（3）法人身份证明和法人身份证；</w:t>
      </w:r>
    </w:p>
    <w:p w14:paraId="361815C1">
      <w:pPr>
        <w:spacing w:line="400" w:lineRule="exact"/>
        <w:ind w:firstLine="240" w:firstLineChars="100"/>
        <w:rPr>
          <w:rFonts w:hint="eastAsia" w:ascii="宋体" w:hAnsi="宋体"/>
          <w:b w:val="0"/>
          <w:bCs/>
          <w:color w:val="000000"/>
          <w:sz w:val="24"/>
        </w:rPr>
      </w:pPr>
      <w:r>
        <w:rPr>
          <w:rFonts w:hint="eastAsia" w:ascii="宋体" w:hAnsi="宋体"/>
          <w:b w:val="0"/>
          <w:bCs/>
          <w:color w:val="000000"/>
          <w:sz w:val="24"/>
        </w:rPr>
        <w:t>（4）法人授权委托书、被委托人身份证（非法人参加，则必须有，原件加盖公章）；</w:t>
      </w:r>
    </w:p>
    <w:p w14:paraId="5CB289E2">
      <w:pPr>
        <w:spacing w:line="400" w:lineRule="exact"/>
        <w:ind w:firstLine="240" w:firstLineChars="100"/>
        <w:rPr>
          <w:rFonts w:hint="eastAsia" w:ascii="宋体" w:hAnsi="宋体"/>
          <w:b w:val="0"/>
          <w:bCs/>
          <w:color w:val="000000"/>
          <w:sz w:val="24"/>
        </w:rPr>
      </w:pPr>
      <w:r>
        <w:rPr>
          <w:rFonts w:hint="eastAsia" w:ascii="宋体" w:hAnsi="宋体"/>
          <w:b w:val="0"/>
          <w:bCs/>
          <w:color w:val="000000"/>
          <w:sz w:val="24"/>
        </w:rPr>
        <w:t>（5）对公账户证明；</w:t>
      </w:r>
    </w:p>
    <w:p w14:paraId="0297DD7C">
      <w:pPr>
        <w:spacing w:line="400" w:lineRule="exact"/>
        <w:ind w:firstLine="240" w:firstLineChars="100"/>
        <w:rPr>
          <w:rFonts w:hint="eastAsia" w:ascii="宋体" w:hAnsi="宋体"/>
          <w:b w:val="0"/>
          <w:bCs/>
          <w:color w:val="000000"/>
          <w:sz w:val="24"/>
          <w:szCs w:val="24"/>
        </w:rPr>
      </w:pPr>
      <w:r>
        <w:rPr>
          <w:rFonts w:hint="eastAsia" w:ascii="宋体" w:hAnsi="宋体"/>
          <w:b w:val="0"/>
          <w:bCs/>
          <w:color w:val="000000"/>
          <w:sz w:val="24"/>
          <w:szCs w:val="24"/>
        </w:rPr>
        <w:t>注：响应文件</w:t>
      </w:r>
      <w:r>
        <w:rPr>
          <w:rFonts w:hint="eastAsia" w:ascii="宋体" w:hAnsi="宋体"/>
          <w:b w:val="0"/>
          <w:bCs/>
          <w:color w:val="000000"/>
          <w:sz w:val="24"/>
          <w:szCs w:val="24"/>
          <w:lang w:eastAsia="zh-CN"/>
        </w:rPr>
        <w:t>的所有材料</w:t>
      </w:r>
      <w:r>
        <w:rPr>
          <w:rFonts w:hint="eastAsia" w:ascii="宋体" w:hAnsi="宋体"/>
          <w:b w:val="0"/>
          <w:bCs/>
          <w:color w:val="000000"/>
          <w:sz w:val="24"/>
          <w:szCs w:val="24"/>
        </w:rPr>
        <w:t>必须按以上顺序</w:t>
      </w:r>
      <w:r>
        <w:rPr>
          <w:rFonts w:hint="eastAsia" w:ascii="宋体" w:hAnsi="宋体"/>
          <w:b w:val="0"/>
          <w:bCs/>
          <w:color w:val="000000"/>
          <w:sz w:val="24"/>
          <w:szCs w:val="24"/>
          <w:lang w:eastAsia="zh-CN"/>
        </w:rPr>
        <w:t>加盖公章和骑缝章，按照</w:t>
      </w:r>
      <w:r>
        <w:rPr>
          <w:rFonts w:hint="eastAsia" w:ascii="宋体" w:hAnsi="宋体"/>
          <w:b/>
          <w:bCs w:val="0"/>
          <w:color w:val="000000"/>
          <w:sz w:val="24"/>
          <w:szCs w:val="24"/>
          <w:lang w:eastAsia="zh-CN"/>
        </w:rPr>
        <w:t>正本一份，副本两份</w:t>
      </w:r>
      <w:r>
        <w:rPr>
          <w:rFonts w:hint="eastAsia" w:ascii="宋体" w:hAnsi="宋体"/>
          <w:b w:val="0"/>
          <w:bCs/>
          <w:color w:val="000000"/>
          <w:sz w:val="24"/>
          <w:szCs w:val="24"/>
          <w:lang w:eastAsia="zh-CN"/>
        </w:rPr>
        <w:t>装订、</w:t>
      </w:r>
      <w:r>
        <w:rPr>
          <w:rFonts w:hint="eastAsia" w:ascii="宋体" w:hAnsi="宋体"/>
          <w:b w:val="0"/>
          <w:bCs/>
          <w:color w:val="000000"/>
          <w:sz w:val="24"/>
          <w:szCs w:val="24"/>
        </w:rPr>
        <w:t>密封。</w:t>
      </w:r>
    </w:p>
    <w:p w14:paraId="757C9E38">
      <w:pPr>
        <w:spacing w:line="400" w:lineRule="exact"/>
        <w:ind w:firstLine="470"/>
        <w:rPr>
          <w:rFonts w:hint="eastAsia" w:ascii="宋体" w:hAnsi="宋体"/>
          <w:bCs/>
          <w:color w:val="000000"/>
          <w:sz w:val="24"/>
          <w:szCs w:val="24"/>
        </w:rPr>
      </w:pPr>
      <w:r>
        <w:rPr>
          <w:rFonts w:hint="eastAsia" w:ascii="宋体" w:hAnsi="宋体"/>
          <w:bCs/>
          <w:color w:val="000000"/>
          <w:sz w:val="24"/>
          <w:szCs w:val="24"/>
        </w:rPr>
        <w:t>6、</w:t>
      </w:r>
      <w:r>
        <w:rPr>
          <w:rFonts w:hint="eastAsia" w:ascii="宋体" w:hAnsi="宋体"/>
          <w:bCs/>
          <w:color w:val="000000"/>
          <w:sz w:val="24"/>
          <w:szCs w:val="24"/>
          <w:lang w:eastAsia="zh-CN"/>
        </w:rPr>
        <w:t>响应</w:t>
      </w:r>
      <w:r>
        <w:rPr>
          <w:rFonts w:hint="eastAsia" w:ascii="宋体" w:hAnsi="宋体"/>
          <w:bCs/>
          <w:color w:val="000000"/>
          <w:sz w:val="24"/>
          <w:szCs w:val="24"/>
        </w:rPr>
        <w:t>文件递交：</w:t>
      </w:r>
    </w:p>
    <w:p w14:paraId="263A9E5F">
      <w:pPr>
        <w:spacing w:line="400" w:lineRule="exact"/>
        <w:ind w:firstLine="470"/>
        <w:rPr>
          <w:rFonts w:hint="eastAsia" w:ascii="宋体" w:hAnsi="宋体"/>
          <w:b w:val="0"/>
          <w:bCs w:val="0"/>
          <w:color w:val="000000"/>
          <w:sz w:val="24"/>
          <w:szCs w:val="24"/>
          <w:u w:val="single"/>
        </w:rPr>
      </w:pPr>
      <w:r>
        <w:rPr>
          <w:rFonts w:hint="eastAsia" w:ascii="宋体" w:hAnsi="宋体"/>
          <w:b/>
          <w:bCs/>
          <w:color w:val="000000"/>
          <w:sz w:val="24"/>
          <w:szCs w:val="24"/>
          <w:u w:val="single"/>
        </w:rPr>
        <w:t>响应文件接收时间：</w:t>
      </w:r>
      <w:r>
        <w:rPr>
          <w:rFonts w:hint="eastAsia" w:ascii="宋体" w:hAnsi="宋体"/>
          <w:b w:val="0"/>
          <w:bCs w:val="0"/>
          <w:color w:val="000000"/>
          <w:sz w:val="24"/>
          <w:szCs w:val="24"/>
          <w:u w:val="single"/>
        </w:rPr>
        <w:t>202</w:t>
      </w:r>
      <w:r>
        <w:rPr>
          <w:rFonts w:hint="eastAsia" w:ascii="宋体" w:hAnsi="宋体"/>
          <w:b w:val="0"/>
          <w:bCs w:val="0"/>
          <w:color w:val="000000"/>
          <w:sz w:val="24"/>
          <w:szCs w:val="24"/>
          <w:u w:val="single"/>
          <w:lang w:val="en-US" w:eastAsia="zh-CN"/>
        </w:rPr>
        <w:t>6</w:t>
      </w:r>
      <w:r>
        <w:rPr>
          <w:rFonts w:hint="eastAsia" w:ascii="宋体" w:hAnsi="宋体"/>
          <w:b w:val="0"/>
          <w:bCs w:val="0"/>
          <w:color w:val="000000"/>
          <w:sz w:val="24"/>
          <w:szCs w:val="24"/>
          <w:u w:val="single"/>
        </w:rPr>
        <w:t>年</w:t>
      </w:r>
      <w:r>
        <w:rPr>
          <w:rFonts w:hint="eastAsia" w:ascii="宋体" w:hAnsi="宋体"/>
          <w:b w:val="0"/>
          <w:bCs w:val="0"/>
          <w:color w:val="000000"/>
          <w:sz w:val="24"/>
          <w:szCs w:val="24"/>
          <w:u w:val="single"/>
          <w:lang w:val="en-US" w:eastAsia="zh-CN"/>
        </w:rPr>
        <w:t>2</w:t>
      </w:r>
      <w:r>
        <w:rPr>
          <w:rFonts w:hint="eastAsia" w:ascii="宋体" w:hAnsi="宋体"/>
          <w:b w:val="0"/>
          <w:bCs w:val="0"/>
          <w:color w:val="000000"/>
          <w:sz w:val="24"/>
          <w:szCs w:val="24"/>
          <w:u w:val="single"/>
        </w:rPr>
        <w:t>月</w:t>
      </w:r>
      <w:r>
        <w:rPr>
          <w:rFonts w:hint="eastAsia" w:ascii="宋体" w:hAnsi="宋体"/>
          <w:b w:val="0"/>
          <w:bCs w:val="0"/>
          <w:color w:val="000000"/>
          <w:sz w:val="24"/>
          <w:szCs w:val="24"/>
          <w:u w:val="single"/>
          <w:lang w:val="en-US" w:eastAsia="zh-CN"/>
        </w:rPr>
        <w:t>4</w:t>
      </w:r>
      <w:r>
        <w:rPr>
          <w:rFonts w:hint="eastAsia" w:ascii="宋体" w:hAnsi="宋体"/>
          <w:b w:val="0"/>
          <w:bCs w:val="0"/>
          <w:color w:val="000000"/>
          <w:sz w:val="24"/>
          <w:szCs w:val="24"/>
          <w:u w:val="single"/>
        </w:rPr>
        <w:t>日8:30</w:t>
      </w:r>
      <w:r>
        <w:rPr>
          <w:rFonts w:hint="eastAsia" w:ascii="宋体" w:hAnsi="宋体"/>
          <w:b w:val="0"/>
          <w:bCs w:val="0"/>
          <w:color w:val="000000"/>
          <w:sz w:val="24"/>
          <w:szCs w:val="24"/>
          <w:u w:val="single"/>
          <w:lang w:eastAsia="zh-CN"/>
        </w:rPr>
        <w:t>至</w:t>
      </w:r>
      <w:r>
        <w:rPr>
          <w:rFonts w:hint="eastAsia" w:ascii="宋体" w:hAnsi="宋体"/>
          <w:b w:val="0"/>
          <w:bCs w:val="0"/>
          <w:color w:val="000000"/>
          <w:sz w:val="24"/>
          <w:szCs w:val="24"/>
          <w:u w:val="single"/>
        </w:rPr>
        <w:t>202</w:t>
      </w:r>
      <w:r>
        <w:rPr>
          <w:rFonts w:hint="eastAsia" w:ascii="宋体" w:hAnsi="宋体"/>
          <w:b w:val="0"/>
          <w:bCs w:val="0"/>
          <w:color w:val="000000"/>
          <w:sz w:val="24"/>
          <w:szCs w:val="24"/>
          <w:u w:val="single"/>
          <w:lang w:val="en-US" w:eastAsia="zh-CN"/>
        </w:rPr>
        <w:t>6</w:t>
      </w:r>
      <w:r>
        <w:rPr>
          <w:rFonts w:hint="eastAsia" w:ascii="宋体" w:hAnsi="宋体"/>
          <w:b w:val="0"/>
          <w:bCs w:val="0"/>
          <w:color w:val="000000"/>
          <w:sz w:val="24"/>
          <w:szCs w:val="24"/>
          <w:u w:val="single"/>
        </w:rPr>
        <w:t>年</w:t>
      </w:r>
      <w:r>
        <w:rPr>
          <w:rFonts w:hint="eastAsia" w:ascii="宋体" w:hAnsi="宋体"/>
          <w:b w:val="0"/>
          <w:bCs w:val="0"/>
          <w:color w:val="000000"/>
          <w:sz w:val="24"/>
          <w:szCs w:val="24"/>
          <w:u w:val="single"/>
          <w:lang w:val="en-US" w:eastAsia="zh-CN"/>
        </w:rPr>
        <w:t>2</w:t>
      </w:r>
      <w:r>
        <w:rPr>
          <w:rFonts w:hint="eastAsia" w:ascii="宋体" w:hAnsi="宋体"/>
          <w:b w:val="0"/>
          <w:bCs w:val="0"/>
          <w:color w:val="000000"/>
          <w:sz w:val="24"/>
          <w:szCs w:val="24"/>
          <w:u w:val="single"/>
        </w:rPr>
        <w:t>月</w:t>
      </w:r>
      <w:r>
        <w:rPr>
          <w:rFonts w:hint="eastAsia" w:ascii="宋体" w:hAnsi="宋体"/>
          <w:b w:val="0"/>
          <w:bCs w:val="0"/>
          <w:color w:val="000000"/>
          <w:sz w:val="24"/>
          <w:szCs w:val="24"/>
          <w:u w:val="single"/>
          <w:lang w:val="en-US" w:eastAsia="zh-CN"/>
        </w:rPr>
        <w:t>8</w:t>
      </w:r>
      <w:r>
        <w:rPr>
          <w:rFonts w:hint="eastAsia" w:ascii="宋体" w:hAnsi="宋体"/>
          <w:b w:val="0"/>
          <w:bCs w:val="0"/>
          <w:color w:val="000000"/>
          <w:sz w:val="24"/>
          <w:szCs w:val="24"/>
          <w:u w:val="single"/>
        </w:rPr>
        <w:t>日17:30；逾期不候</w:t>
      </w:r>
    </w:p>
    <w:p w14:paraId="7FB129E6">
      <w:pPr>
        <w:spacing w:line="400" w:lineRule="exact"/>
        <w:ind w:firstLine="470"/>
        <w:rPr>
          <w:rFonts w:hint="eastAsia" w:ascii="宋体" w:hAnsi="宋体"/>
          <w:bCs/>
          <w:color w:val="000000"/>
          <w:sz w:val="24"/>
          <w:szCs w:val="24"/>
        </w:rPr>
      </w:pPr>
      <w:r>
        <w:rPr>
          <w:rFonts w:hint="eastAsia" w:ascii="宋体" w:hAnsi="宋体"/>
          <w:b/>
          <w:bCs w:val="0"/>
          <w:color w:val="000000"/>
          <w:sz w:val="24"/>
          <w:szCs w:val="24"/>
        </w:rPr>
        <w:t>递交方式：</w:t>
      </w:r>
      <w:r>
        <w:rPr>
          <w:rFonts w:hint="eastAsia" w:ascii="宋体" w:hAnsi="宋体"/>
          <w:bCs/>
          <w:color w:val="000000"/>
          <w:sz w:val="24"/>
          <w:szCs w:val="24"/>
        </w:rPr>
        <w:t>现场递交或顺丰快递，于202</w:t>
      </w:r>
      <w:r>
        <w:rPr>
          <w:rFonts w:hint="eastAsia" w:ascii="宋体" w:hAnsi="宋体"/>
          <w:bCs/>
          <w:color w:val="000000"/>
          <w:sz w:val="24"/>
          <w:szCs w:val="24"/>
          <w:lang w:val="en-US" w:eastAsia="zh-CN"/>
        </w:rPr>
        <w:t>6</w:t>
      </w:r>
      <w:r>
        <w:rPr>
          <w:rFonts w:hint="eastAsia" w:ascii="宋体" w:hAnsi="宋体"/>
          <w:bCs/>
          <w:color w:val="000000"/>
          <w:sz w:val="24"/>
          <w:szCs w:val="24"/>
        </w:rPr>
        <w:t>年</w:t>
      </w:r>
      <w:r>
        <w:rPr>
          <w:rFonts w:hint="eastAsia" w:ascii="宋体" w:hAnsi="宋体"/>
          <w:bCs/>
          <w:color w:val="000000"/>
          <w:sz w:val="24"/>
          <w:szCs w:val="24"/>
          <w:lang w:val="en-US" w:eastAsia="zh-CN"/>
        </w:rPr>
        <w:t>2</w:t>
      </w:r>
      <w:r>
        <w:rPr>
          <w:rFonts w:hint="eastAsia" w:ascii="宋体" w:hAnsi="宋体"/>
          <w:bCs/>
          <w:color w:val="000000"/>
          <w:sz w:val="24"/>
          <w:szCs w:val="24"/>
        </w:rPr>
        <w:t>月</w:t>
      </w:r>
      <w:r>
        <w:rPr>
          <w:rFonts w:hint="eastAsia" w:ascii="宋体" w:hAnsi="宋体"/>
          <w:bCs/>
          <w:color w:val="000000"/>
          <w:sz w:val="24"/>
          <w:szCs w:val="24"/>
          <w:lang w:val="en-US" w:eastAsia="zh-CN"/>
        </w:rPr>
        <w:t>8</w:t>
      </w:r>
      <w:r>
        <w:rPr>
          <w:rFonts w:hint="eastAsia" w:ascii="宋体" w:hAnsi="宋体"/>
          <w:bCs/>
          <w:color w:val="000000"/>
          <w:sz w:val="24"/>
          <w:szCs w:val="24"/>
        </w:rPr>
        <w:t>日17:30之前送到或寄达，逾期不候；</w:t>
      </w:r>
    </w:p>
    <w:p w14:paraId="2B14B29D">
      <w:pPr>
        <w:spacing w:line="400" w:lineRule="exact"/>
        <w:ind w:firstLine="470"/>
        <w:rPr>
          <w:rFonts w:hint="default" w:ascii="宋体" w:hAnsi="宋体" w:eastAsia="宋体"/>
          <w:bCs/>
          <w:color w:val="000000"/>
          <w:sz w:val="24"/>
          <w:szCs w:val="24"/>
          <w:lang w:val="en-US" w:eastAsia="zh-CN"/>
        </w:rPr>
      </w:pPr>
      <w:r>
        <w:rPr>
          <w:rFonts w:hint="eastAsia" w:ascii="宋体" w:hAnsi="宋体"/>
          <w:b/>
          <w:bCs w:val="0"/>
          <w:color w:val="000000"/>
          <w:sz w:val="24"/>
          <w:szCs w:val="24"/>
        </w:rPr>
        <w:t>地址及收件人</w:t>
      </w:r>
      <w:r>
        <w:rPr>
          <w:rFonts w:hint="eastAsia" w:ascii="宋体" w:hAnsi="宋体"/>
          <w:bCs/>
          <w:color w:val="000000"/>
          <w:sz w:val="24"/>
          <w:szCs w:val="24"/>
        </w:rPr>
        <w:t xml:space="preserve">：江苏省淮安市洪泽区三河镇洪泽湖西路4号洪泽湖产业学院  </w:t>
      </w:r>
      <w:r>
        <w:rPr>
          <w:rFonts w:hint="eastAsia" w:ascii="宋体" w:hAnsi="宋体"/>
          <w:bCs/>
          <w:color w:val="000000"/>
          <w:sz w:val="24"/>
          <w:szCs w:val="24"/>
          <w:lang w:val="en-US" w:eastAsia="zh-CN"/>
        </w:rPr>
        <w:t>于</w:t>
      </w:r>
      <w:r>
        <w:rPr>
          <w:rFonts w:hint="eastAsia" w:ascii="宋体" w:hAnsi="宋体"/>
          <w:bCs/>
          <w:color w:val="000000"/>
          <w:sz w:val="24"/>
          <w:szCs w:val="24"/>
        </w:rPr>
        <w:t xml:space="preserve">老师收  </w:t>
      </w:r>
      <w:r>
        <w:rPr>
          <w:rFonts w:hint="eastAsia" w:ascii="宋体" w:hAnsi="宋体"/>
          <w:bCs/>
          <w:color w:val="000000"/>
          <w:sz w:val="24"/>
          <w:szCs w:val="24"/>
          <w:lang w:val="en-US" w:eastAsia="zh-CN"/>
        </w:rPr>
        <w:t>18360700312</w:t>
      </w:r>
    </w:p>
    <w:p w14:paraId="19650B1C">
      <w:pPr>
        <w:spacing w:line="400" w:lineRule="exact"/>
        <w:ind w:firstLine="470"/>
        <w:rPr>
          <w:rFonts w:hint="eastAsia" w:ascii="宋体" w:hAnsi="宋体"/>
          <w:bCs/>
          <w:color w:val="000000"/>
          <w:sz w:val="24"/>
          <w:szCs w:val="24"/>
        </w:rPr>
      </w:pPr>
      <w:r>
        <w:rPr>
          <w:rFonts w:hint="eastAsia" w:ascii="宋体" w:hAnsi="宋体"/>
          <w:bCs/>
          <w:color w:val="000000"/>
          <w:sz w:val="24"/>
          <w:szCs w:val="24"/>
        </w:rPr>
        <w:t>7、开启时间及地点：</w:t>
      </w:r>
    </w:p>
    <w:p w14:paraId="5F3717A6">
      <w:pPr>
        <w:pStyle w:val="8"/>
        <w:spacing w:line="400" w:lineRule="exact"/>
        <w:ind w:firstLine="480" w:firstLineChars="200"/>
        <w:rPr>
          <w:rFonts w:hint="eastAsia" w:ascii="宋体" w:hAnsi="宋体"/>
          <w:bCs/>
          <w:color w:val="000000"/>
          <w:sz w:val="24"/>
          <w:szCs w:val="24"/>
        </w:rPr>
      </w:pPr>
      <w:r>
        <w:rPr>
          <w:rFonts w:hint="eastAsia" w:ascii="宋体" w:hAnsi="宋体"/>
          <w:bCs/>
          <w:color w:val="000000"/>
          <w:kern w:val="2"/>
          <w:sz w:val="24"/>
          <w:szCs w:val="24"/>
        </w:rPr>
        <w:t>时间：</w:t>
      </w:r>
      <w:r>
        <w:rPr>
          <w:rFonts w:hint="eastAsia" w:ascii="宋体" w:hAnsi="宋体"/>
          <w:b/>
          <w:bCs/>
          <w:color w:val="000000"/>
          <w:sz w:val="24"/>
          <w:szCs w:val="24"/>
        </w:rPr>
        <w:t>202</w:t>
      </w:r>
      <w:r>
        <w:rPr>
          <w:rFonts w:hint="eastAsia" w:ascii="宋体" w:hAnsi="宋体"/>
          <w:b/>
          <w:bCs/>
          <w:color w:val="000000"/>
          <w:sz w:val="24"/>
          <w:szCs w:val="24"/>
          <w:lang w:val="en-US" w:eastAsia="zh-CN"/>
        </w:rPr>
        <w:t>6</w:t>
      </w:r>
      <w:r>
        <w:rPr>
          <w:rFonts w:hint="eastAsia" w:ascii="宋体" w:hAnsi="宋体"/>
          <w:b/>
          <w:bCs/>
          <w:color w:val="000000"/>
          <w:sz w:val="24"/>
          <w:szCs w:val="24"/>
        </w:rPr>
        <w:t>年</w:t>
      </w:r>
      <w:r>
        <w:rPr>
          <w:rFonts w:hint="eastAsia" w:ascii="宋体" w:hAnsi="宋体"/>
          <w:b/>
          <w:bCs/>
          <w:color w:val="000000"/>
          <w:sz w:val="24"/>
          <w:szCs w:val="24"/>
          <w:lang w:val="en-US" w:eastAsia="zh-CN"/>
        </w:rPr>
        <w:t>2</w:t>
      </w:r>
      <w:r>
        <w:rPr>
          <w:rFonts w:hint="eastAsia" w:ascii="宋体" w:hAnsi="宋体"/>
          <w:b/>
          <w:bCs/>
          <w:color w:val="000000"/>
          <w:sz w:val="24"/>
          <w:szCs w:val="24"/>
        </w:rPr>
        <w:t>月</w:t>
      </w:r>
      <w:r>
        <w:rPr>
          <w:rFonts w:hint="eastAsia" w:ascii="宋体" w:hAnsi="宋体"/>
          <w:b/>
          <w:bCs/>
          <w:color w:val="000000"/>
          <w:sz w:val="24"/>
          <w:szCs w:val="24"/>
          <w:lang w:val="en-US" w:eastAsia="zh-CN"/>
        </w:rPr>
        <w:t>9</w:t>
      </w:r>
      <w:r>
        <w:rPr>
          <w:rFonts w:hint="eastAsia" w:ascii="宋体" w:hAnsi="宋体"/>
          <w:b/>
          <w:bCs/>
          <w:color w:val="000000"/>
          <w:sz w:val="24"/>
          <w:szCs w:val="24"/>
        </w:rPr>
        <w:t>日</w:t>
      </w:r>
      <w:r>
        <w:rPr>
          <w:rFonts w:hint="eastAsia" w:ascii="宋体" w:hAnsi="宋体"/>
          <w:b/>
          <w:bCs/>
          <w:color w:val="000000"/>
          <w:sz w:val="24"/>
          <w:szCs w:val="24"/>
          <w:highlight w:val="none"/>
          <w:lang w:val="en-US" w:eastAsia="zh-CN"/>
        </w:rPr>
        <w:t>10</w:t>
      </w:r>
      <w:r>
        <w:rPr>
          <w:rFonts w:hint="eastAsia" w:ascii="宋体" w:hAnsi="宋体"/>
          <w:b/>
          <w:bCs/>
          <w:color w:val="000000"/>
          <w:sz w:val="24"/>
          <w:szCs w:val="24"/>
          <w:highlight w:val="none"/>
        </w:rPr>
        <w:t>:</w:t>
      </w:r>
      <w:r>
        <w:rPr>
          <w:rFonts w:hint="eastAsia" w:ascii="宋体" w:hAnsi="宋体"/>
          <w:b/>
          <w:bCs/>
          <w:color w:val="000000"/>
          <w:sz w:val="24"/>
          <w:szCs w:val="24"/>
          <w:highlight w:val="none"/>
          <w:lang w:val="en-US" w:eastAsia="zh-CN"/>
        </w:rPr>
        <w:t>0</w:t>
      </w:r>
      <w:r>
        <w:rPr>
          <w:rFonts w:hint="eastAsia" w:ascii="宋体" w:hAnsi="宋体"/>
          <w:b/>
          <w:bCs/>
          <w:color w:val="000000"/>
          <w:sz w:val="24"/>
          <w:szCs w:val="24"/>
          <w:highlight w:val="none"/>
        </w:rPr>
        <w:t>0</w:t>
      </w:r>
      <w:r>
        <w:rPr>
          <w:rFonts w:hint="eastAsia" w:ascii="宋体" w:hAnsi="宋体"/>
          <w:bCs/>
          <w:color w:val="000000"/>
          <w:sz w:val="24"/>
          <w:szCs w:val="24"/>
          <w:highlight w:val="none"/>
        </w:rPr>
        <w:t>；</w:t>
      </w:r>
    </w:p>
    <w:p w14:paraId="3B6C4FB0">
      <w:pPr>
        <w:pStyle w:val="8"/>
        <w:spacing w:line="400" w:lineRule="exact"/>
        <w:ind w:firstLine="480" w:firstLineChars="200"/>
        <w:rPr>
          <w:rFonts w:hint="eastAsia" w:ascii="宋体" w:hAnsi="宋体"/>
          <w:bCs/>
          <w:color w:val="000000"/>
          <w:sz w:val="24"/>
          <w:szCs w:val="24"/>
        </w:rPr>
      </w:pPr>
      <w:r>
        <w:rPr>
          <w:rFonts w:hint="eastAsia" w:ascii="宋体" w:hAnsi="宋体"/>
          <w:bCs/>
          <w:color w:val="000000"/>
          <w:sz w:val="24"/>
          <w:szCs w:val="24"/>
        </w:rPr>
        <w:t>地点：江苏省淮安市江苏食品药品职业技术学院</w:t>
      </w:r>
      <w:r>
        <w:rPr>
          <w:rFonts w:hint="eastAsia" w:ascii="宋体" w:hAnsi="宋体"/>
          <w:bCs/>
          <w:color w:val="000000"/>
          <w:sz w:val="24"/>
          <w:szCs w:val="24"/>
          <w:lang w:val="en-US" w:eastAsia="zh-CN"/>
        </w:rPr>
        <w:t>招标办公室206</w:t>
      </w:r>
      <w:r>
        <w:rPr>
          <w:rFonts w:hint="eastAsia" w:ascii="宋体" w:hAnsi="宋体"/>
          <w:bCs/>
          <w:color w:val="000000"/>
          <w:sz w:val="24"/>
          <w:szCs w:val="24"/>
        </w:rPr>
        <w:t>会议室。</w:t>
      </w:r>
    </w:p>
    <w:p w14:paraId="16FDB7B1">
      <w:pPr>
        <w:pStyle w:val="8"/>
        <w:spacing w:line="400" w:lineRule="exact"/>
        <w:rPr>
          <w:rFonts w:hint="eastAsia" w:ascii="宋体" w:hAnsi="宋体" w:cs="宋体"/>
          <w:sz w:val="24"/>
          <w:szCs w:val="24"/>
        </w:rPr>
      </w:pPr>
      <w:r>
        <w:rPr>
          <w:rFonts w:hint="eastAsia" w:ascii="宋体" w:hAnsi="宋体" w:cs="宋体"/>
          <w:color w:val="000000"/>
          <w:sz w:val="24"/>
          <w:szCs w:val="24"/>
        </w:rPr>
        <w:t>三、</w:t>
      </w:r>
      <w:r>
        <w:rPr>
          <w:rFonts w:hint="eastAsia" w:ascii="宋体" w:hAnsi="宋体"/>
          <w:bCs/>
          <w:kern w:val="2"/>
          <w:sz w:val="24"/>
          <w:szCs w:val="24"/>
          <w:lang w:val="en-US" w:eastAsia="zh-CN"/>
        </w:rPr>
        <w:t>校内招采</w:t>
      </w:r>
      <w:r>
        <w:rPr>
          <w:rFonts w:hint="eastAsia" w:ascii="宋体" w:hAnsi="宋体"/>
          <w:bCs/>
          <w:kern w:val="2"/>
          <w:sz w:val="24"/>
          <w:szCs w:val="24"/>
        </w:rPr>
        <w:t>评价标准</w:t>
      </w:r>
    </w:p>
    <w:p w14:paraId="50C08582">
      <w:pPr>
        <w:spacing w:line="400" w:lineRule="exact"/>
        <w:ind w:firstLine="480" w:firstLineChars="200"/>
        <w:jc w:val="left"/>
        <w:outlineLvl w:val="0"/>
        <w:rPr>
          <w:rFonts w:ascii="宋体" w:hAnsi="宋体" w:cs="宋体"/>
          <w:sz w:val="24"/>
          <w:szCs w:val="24"/>
        </w:rPr>
      </w:pPr>
      <w:r>
        <w:rPr>
          <w:rFonts w:hint="eastAsia" w:ascii="宋体" w:hAnsi="宋体" w:cs="宋体"/>
          <w:sz w:val="24"/>
          <w:szCs w:val="24"/>
          <w:lang w:val="en-US" w:eastAsia="zh-CN"/>
        </w:rPr>
        <w:t>最低评审价法。</w:t>
      </w:r>
      <w:r>
        <w:rPr>
          <w:rFonts w:hint="eastAsia" w:ascii="宋体" w:hAnsi="宋体" w:cs="宋体"/>
          <w:sz w:val="24"/>
          <w:szCs w:val="24"/>
        </w:rPr>
        <w:t>在满足</w:t>
      </w:r>
      <w:r>
        <w:rPr>
          <w:rFonts w:hint="eastAsia" w:ascii="宋体" w:hAnsi="宋体" w:cs="宋体"/>
          <w:sz w:val="24"/>
          <w:szCs w:val="24"/>
          <w:lang w:val="en-US" w:eastAsia="zh-CN"/>
        </w:rPr>
        <w:t>校内招采</w:t>
      </w:r>
      <w:r>
        <w:rPr>
          <w:rFonts w:hint="eastAsia" w:ascii="宋体" w:hAnsi="宋体" w:cs="宋体"/>
          <w:sz w:val="24"/>
          <w:szCs w:val="24"/>
        </w:rPr>
        <w:t>文件要求的条件下，</w:t>
      </w:r>
      <w:r>
        <w:rPr>
          <w:rFonts w:hint="eastAsia" w:ascii="宋体" w:hAnsi="宋体" w:cs="宋体"/>
          <w:sz w:val="24"/>
          <w:szCs w:val="24"/>
          <w:lang w:val="en-US" w:eastAsia="zh-CN"/>
        </w:rPr>
        <w:t>评审</w:t>
      </w:r>
      <w:r>
        <w:rPr>
          <w:rFonts w:hint="eastAsia" w:ascii="宋体" w:hAnsi="宋体" w:cs="宋体"/>
          <w:sz w:val="24"/>
          <w:szCs w:val="24"/>
        </w:rPr>
        <w:t>小组将按</w:t>
      </w:r>
      <w:r>
        <w:rPr>
          <w:rFonts w:hint="eastAsia" w:ascii="宋体" w:hAnsi="宋体" w:cs="宋体"/>
          <w:sz w:val="24"/>
          <w:szCs w:val="24"/>
          <w:lang w:val="en-US" w:eastAsia="zh-CN"/>
        </w:rPr>
        <w:t>校内招采</w:t>
      </w:r>
      <w:r>
        <w:rPr>
          <w:rFonts w:hint="eastAsia" w:ascii="宋体" w:hAnsi="宋体" w:cs="宋体"/>
          <w:sz w:val="24"/>
          <w:szCs w:val="24"/>
        </w:rPr>
        <w:t>文件对供应商的响应文件进行评审并按价格从低到高推荐出第一成交候选人、第二成交候选人（若出现最终报价相同者，将由评委通过抽签确定）。</w:t>
      </w:r>
    </w:p>
    <w:p w14:paraId="7E2EBFBE">
      <w:pPr>
        <w:spacing w:line="400" w:lineRule="exact"/>
        <w:jc w:val="left"/>
        <w:outlineLvl w:val="0"/>
        <w:rPr>
          <w:rFonts w:ascii="宋体" w:hAnsi="宋体" w:cs="宋体"/>
          <w:sz w:val="24"/>
          <w:szCs w:val="24"/>
        </w:rPr>
      </w:pPr>
      <w:r>
        <w:rPr>
          <w:rFonts w:hint="eastAsia" w:ascii="宋体" w:hAnsi="宋体" w:cs="宋体"/>
          <w:sz w:val="24"/>
          <w:szCs w:val="24"/>
        </w:rPr>
        <w:t>四、定标</w:t>
      </w:r>
    </w:p>
    <w:p w14:paraId="5EED60DE">
      <w:pPr>
        <w:spacing w:line="400" w:lineRule="exact"/>
        <w:ind w:firstLine="480" w:firstLineChars="200"/>
        <w:jc w:val="left"/>
        <w:outlineLvl w:val="0"/>
        <w:rPr>
          <w:rFonts w:ascii="宋体" w:hAnsi="宋体" w:cs="宋体"/>
          <w:sz w:val="24"/>
          <w:szCs w:val="24"/>
        </w:rPr>
      </w:pPr>
      <w:r>
        <w:rPr>
          <w:rFonts w:hint="eastAsia" w:ascii="宋体" w:hAnsi="宋体" w:cs="宋体"/>
          <w:sz w:val="24"/>
          <w:szCs w:val="24"/>
        </w:rPr>
        <w:t>采购人将从</w:t>
      </w:r>
      <w:r>
        <w:rPr>
          <w:rFonts w:hint="eastAsia" w:ascii="宋体" w:hAnsi="宋体" w:cs="宋体"/>
          <w:sz w:val="24"/>
          <w:szCs w:val="24"/>
          <w:lang w:val="en-US" w:eastAsia="zh-CN"/>
        </w:rPr>
        <w:t>评审</w:t>
      </w:r>
      <w:r>
        <w:rPr>
          <w:rFonts w:hint="eastAsia" w:ascii="宋体" w:hAnsi="宋体" w:cs="宋体"/>
          <w:sz w:val="24"/>
          <w:szCs w:val="24"/>
        </w:rPr>
        <w:t>小组推荐的符合采购需求的成交候选人中按排名先后确定成交供应商。成交结果将在网上进行公示，公示期为</w:t>
      </w:r>
      <w:r>
        <w:rPr>
          <w:rFonts w:hint="eastAsia" w:ascii="宋体" w:hAnsi="宋体" w:cs="宋体"/>
          <w:sz w:val="24"/>
          <w:szCs w:val="24"/>
          <w:lang w:val="en-US" w:eastAsia="zh-CN"/>
        </w:rPr>
        <w:t>1</w:t>
      </w:r>
      <w:r>
        <w:rPr>
          <w:rFonts w:hint="eastAsia" w:ascii="宋体" w:hAnsi="宋体" w:cs="宋体"/>
          <w:sz w:val="24"/>
          <w:szCs w:val="24"/>
        </w:rPr>
        <w:t>个工作日。供应商对采购过程和成交结果有质疑的必须在相关法律规定的时间内一次性书面提出。如第一候选人放弃成交资格，采购人保留追究其法律责任的权利，同时有权确定第二候选人为成交供应商。</w:t>
      </w:r>
    </w:p>
    <w:p w14:paraId="45EEF3F7">
      <w:pPr>
        <w:spacing w:line="400" w:lineRule="exact"/>
        <w:ind w:firstLine="487" w:firstLineChars="203"/>
        <w:rPr>
          <w:rFonts w:hint="eastAsia" w:ascii="宋体" w:hAnsi="宋体"/>
          <w:color w:val="000000"/>
          <w:sz w:val="24"/>
          <w:szCs w:val="24"/>
        </w:rPr>
      </w:pPr>
    </w:p>
    <w:p w14:paraId="37B0E083">
      <w:pPr>
        <w:spacing w:line="400" w:lineRule="exact"/>
        <w:jc w:val="right"/>
        <w:outlineLvl w:val="0"/>
        <w:rPr>
          <w:rFonts w:hint="eastAsia" w:ascii="宋体" w:hAnsi="宋体"/>
          <w:color w:val="000000"/>
          <w:sz w:val="24"/>
          <w:szCs w:val="24"/>
        </w:rPr>
      </w:pPr>
      <w:r>
        <w:rPr>
          <w:rFonts w:hint="eastAsia" w:ascii="宋体" w:hAnsi="宋体"/>
          <w:color w:val="000000"/>
          <w:sz w:val="24"/>
          <w:szCs w:val="24"/>
        </w:rPr>
        <w:t xml:space="preserve">江苏食品药品职业技术学院洪泽湖产业学院  </w:t>
      </w:r>
    </w:p>
    <w:p w14:paraId="4D56D727">
      <w:pPr>
        <w:spacing w:line="400" w:lineRule="exact"/>
        <w:ind w:firstLine="4800" w:firstLineChars="2000"/>
        <w:jc w:val="both"/>
        <w:outlineLvl w:val="0"/>
        <w:rPr>
          <w:rFonts w:hint="eastAsia" w:ascii="宋体" w:hAnsi="宋体"/>
          <w:color w:val="000000"/>
          <w:sz w:val="24"/>
          <w:szCs w:val="24"/>
        </w:rPr>
      </w:pPr>
      <w:r>
        <w:rPr>
          <w:rFonts w:hint="eastAsia" w:ascii="宋体" w:hAnsi="宋体"/>
          <w:color w:val="000000"/>
          <w:sz w:val="24"/>
          <w:szCs w:val="24"/>
        </w:rPr>
        <w:t>202</w:t>
      </w:r>
      <w:r>
        <w:rPr>
          <w:rFonts w:hint="eastAsia" w:ascii="宋体" w:hAnsi="宋体"/>
          <w:color w:val="000000"/>
          <w:sz w:val="24"/>
          <w:szCs w:val="24"/>
          <w:lang w:val="en-US" w:eastAsia="zh-CN"/>
        </w:rPr>
        <w:t>6</w:t>
      </w:r>
      <w:r>
        <w:rPr>
          <w:rFonts w:ascii="宋体" w:hAnsi="宋体"/>
          <w:color w:val="000000"/>
          <w:sz w:val="24"/>
          <w:szCs w:val="24"/>
        </w:rPr>
        <w:t>年</w:t>
      </w:r>
      <w:r>
        <w:rPr>
          <w:rFonts w:hint="eastAsia" w:ascii="宋体" w:hAnsi="宋体"/>
          <w:color w:val="000000"/>
          <w:sz w:val="24"/>
          <w:szCs w:val="24"/>
          <w:lang w:val="en-US" w:eastAsia="zh-CN"/>
        </w:rPr>
        <w:t>2</w:t>
      </w:r>
      <w:r>
        <w:rPr>
          <w:rFonts w:ascii="宋体" w:hAnsi="宋体"/>
          <w:color w:val="000000"/>
          <w:sz w:val="24"/>
          <w:szCs w:val="24"/>
        </w:rPr>
        <w:t>月</w:t>
      </w:r>
      <w:r>
        <w:rPr>
          <w:rFonts w:hint="eastAsia" w:ascii="宋体" w:hAnsi="宋体"/>
          <w:color w:val="000000"/>
          <w:sz w:val="24"/>
          <w:szCs w:val="24"/>
          <w:lang w:val="en-US" w:eastAsia="zh-CN"/>
        </w:rPr>
        <w:t>3</w:t>
      </w:r>
      <w:r>
        <w:rPr>
          <w:rFonts w:ascii="宋体" w:hAnsi="宋体"/>
          <w:color w:val="000000"/>
          <w:sz w:val="24"/>
          <w:szCs w:val="24"/>
        </w:rPr>
        <w:t>日</w:t>
      </w:r>
      <w:r>
        <w:rPr>
          <w:rFonts w:hint="eastAsia" w:ascii="宋体" w:hAnsi="宋体"/>
          <w:color w:val="000000"/>
          <w:sz w:val="24"/>
          <w:szCs w:val="24"/>
        </w:rPr>
        <w:t xml:space="preserve">  </w:t>
      </w:r>
    </w:p>
    <w:p w14:paraId="0924D2D6">
      <w:pPr>
        <w:pStyle w:val="7"/>
        <w:rPr>
          <w:rFonts w:hint="eastAsia" w:ascii="宋体" w:hAnsi="宋体"/>
          <w:color w:val="000000"/>
          <w:sz w:val="24"/>
          <w:szCs w:val="24"/>
        </w:rPr>
      </w:pPr>
    </w:p>
    <w:p w14:paraId="697281B3">
      <w:pPr>
        <w:pStyle w:val="7"/>
        <w:rPr>
          <w:rFonts w:hint="eastAsia" w:ascii="宋体" w:hAnsi="宋体"/>
          <w:color w:val="000000"/>
          <w:sz w:val="24"/>
          <w:szCs w:val="24"/>
        </w:rPr>
      </w:pPr>
    </w:p>
    <w:p w14:paraId="2EA9A1B6">
      <w:pPr>
        <w:pStyle w:val="7"/>
        <w:rPr>
          <w:rFonts w:hint="eastAsia" w:ascii="宋体" w:hAnsi="宋体"/>
          <w:color w:val="000000"/>
          <w:sz w:val="24"/>
          <w:szCs w:val="24"/>
        </w:rPr>
      </w:pPr>
    </w:p>
    <w:p w14:paraId="1E278791">
      <w:pPr>
        <w:pStyle w:val="7"/>
        <w:rPr>
          <w:rFonts w:hint="eastAsia" w:ascii="宋体" w:hAnsi="宋体"/>
          <w:color w:val="000000"/>
          <w:sz w:val="24"/>
          <w:szCs w:val="24"/>
        </w:rPr>
      </w:pPr>
    </w:p>
    <w:p w14:paraId="0E129DE2">
      <w:pPr>
        <w:pStyle w:val="7"/>
        <w:rPr>
          <w:rFonts w:hint="eastAsia" w:ascii="宋体" w:hAnsi="宋体"/>
          <w:color w:val="000000"/>
          <w:sz w:val="24"/>
          <w:szCs w:val="24"/>
        </w:rPr>
      </w:pPr>
    </w:p>
    <w:p w14:paraId="7EDD13C3">
      <w:pPr>
        <w:pStyle w:val="7"/>
        <w:rPr>
          <w:rFonts w:hint="eastAsia" w:ascii="宋体" w:hAnsi="宋体"/>
          <w:color w:val="000000"/>
          <w:sz w:val="24"/>
          <w:szCs w:val="24"/>
        </w:rPr>
      </w:pPr>
    </w:p>
    <w:p w14:paraId="1EA0D4E5">
      <w:pPr>
        <w:pStyle w:val="7"/>
        <w:rPr>
          <w:rFonts w:hint="eastAsia" w:ascii="宋体" w:hAnsi="宋体"/>
          <w:color w:val="000000"/>
          <w:sz w:val="24"/>
          <w:szCs w:val="24"/>
        </w:rPr>
      </w:pPr>
    </w:p>
    <w:p w14:paraId="17B310A4">
      <w:pPr>
        <w:pStyle w:val="7"/>
        <w:rPr>
          <w:rFonts w:hint="eastAsia" w:ascii="宋体" w:hAnsi="宋体"/>
          <w:color w:val="000000"/>
          <w:sz w:val="24"/>
          <w:szCs w:val="24"/>
        </w:rPr>
      </w:pPr>
    </w:p>
    <w:p w14:paraId="3F01C6A0">
      <w:pPr>
        <w:pStyle w:val="7"/>
        <w:rPr>
          <w:rFonts w:hint="eastAsia" w:ascii="宋体" w:hAnsi="宋体"/>
          <w:color w:val="000000"/>
          <w:sz w:val="24"/>
          <w:szCs w:val="24"/>
        </w:rPr>
      </w:pPr>
    </w:p>
    <w:p w14:paraId="16ABE9F7">
      <w:pPr>
        <w:pStyle w:val="7"/>
        <w:rPr>
          <w:rFonts w:hint="eastAsia" w:ascii="宋体" w:hAnsi="宋体"/>
          <w:color w:val="000000"/>
          <w:sz w:val="24"/>
          <w:szCs w:val="24"/>
        </w:rPr>
      </w:pPr>
    </w:p>
    <w:p w14:paraId="027408E1">
      <w:pPr>
        <w:pStyle w:val="7"/>
        <w:rPr>
          <w:rFonts w:hint="eastAsia" w:ascii="宋体" w:hAnsi="宋体"/>
          <w:color w:val="000000"/>
          <w:sz w:val="24"/>
          <w:szCs w:val="24"/>
        </w:rPr>
      </w:pPr>
    </w:p>
    <w:p w14:paraId="79C77D57">
      <w:pPr>
        <w:pStyle w:val="7"/>
        <w:rPr>
          <w:rFonts w:hint="eastAsia" w:ascii="宋体" w:hAnsi="宋体"/>
          <w:color w:val="000000"/>
          <w:sz w:val="24"/>
          <w:szCs w:val="24"/>
        </w:rPr>
      </w:pPr>
    </w:p>
    <w:p w14:paraId="3EF9DC89">
      <w:pPr>
        <w:pStyle w:val="7"/>
        <w:rPr>
          <w:rFonts w:hint="eastAsia" w:ascii="宋体" w:hAnsi="宋体"/>
          <w:color w:val="000000"/>
          <w:sz w:val="24"/>
          <w:szCs w:val="24"/>
        </w:rPr>
      </w:pPr>
    </w:p>
    <w:p w14:paraId="45C5D263">
      <w:pPr>
        <w:pStyle w:val="7"/>
        <w:rPr>
          <w:rFonts w:hint="eastAsia" w:ascii="宋体" w:hAnsi="宋体"/>
          <w:color w:val="000000"/>
          <w:sz w:val="24"/>
          <w:szCs w:val="24"/>
        </w:rPr>
      </w:pPr>
    </w:p>
    <w:p w14:paraId="52553539">
      <w:pPr>
        <w:pStyle w:val="7"/>
        <w:rPr>
          <w:rFonts w:hint="eastAsia" w:ascii="宋体" w:hAnsi="宋体"/>
          <w:color w:val="000000"/>
          <w:sz w:val="24"/>
          <w:szCs w:val="24"/>
        </w:rPr>
      </w:pPr>
    </w:p>
    <w:p w14:paraId="42EA8A36">
      <w:pPr>
        <w:pStyle w:val="7"/>
        <w:rPr>
          <w:rFonts w:hint="eastAsia" w:ascii="宋体" w:hAnsi="宋体"/>
          <w:color w:val="000000"/>
          <w:sz w:val="24"/>
          <w:szCs w:val="24"/>
        </w:rPr>
      </w:pPr>
    </w:p>
    <w:p w14:paraId="4FEB11FB">
      <w:pPr>
        <w:pStyle w:val="7"/>
        <w:rPr>
          <w:rFonts w:hint="eastAsia" w:ascii="宋体" w:hAnsi="宋体"/>
          <w:color w:val="000000"/>
          <w:sz w:val="24"/>
          <w:szCs w:val="24"/>
        </w:rPr>
      </w:pPr>
    </w:p>
    <w:p w14:paraId="27EE2561">
      <w:pPr>
        <w:pStyle w:val="7"/>
        <w:rPr>
          <w:rFonts w:hint="eastAsia" w:ascii="宋体" w:hAnsi="宋体"/>
          <w:color w:val="000000"/>
          <w:sz w:val="24"/>
          <w:szCs w:val="24"/>
        </w:rPr>
      </w:pPr>
    </w:p>
    <w:bookmarkEnd w:id="0"/>
    <w:bookmarkEnd w:id="1"/>
    <w:p w14:paraId="64197E56">
      <w:pPr>
        <w:adjustRightInd w:val="0"/>
        <w:snapToGrid w:val="0"/>
        <w:spacing w:line="360" w:lineRule="auto"/>
        <w:rPr>
          <w:rFonts w:hint="eastAsia" w:ascii="Arial Black" w:hAnsi="Arial Black"/>
          <w:bCs/>
          <w:color w:val="000000"/>
          <w:sz w:val="28"/>
          <w:szCs w:val="28"/>
          <w:lang w:eastAsia="zh-CN"/>
        </w:rPr>
      </w:pPr>
      <w:r>
        <w:rPr>
          <w:rFonts w:hint="eastAsia" w:ascii="Arial Black" w:hAnsi="Arial Black"/>
          <w:bCs/>
          <w:color w:val="000000"/>
          <w:sz w:val="28"/>
          <w:szCs w:val="28"/>
        </w:rPr>
        <w:t>附件一：</w:t>
      </w:r>
      <w:r>
        <w:rPr>
          <w:rFonts w:hint="eastAsia" w:ascii="Arial Black" w:hAnsi="Arial Black"/>
          <w:bCs/>
          <w:color w:val="000000"/>
          <w:sz w:val="28"/>
          <w:szCs w:val="28"/>
          <w:lang w:eastAsia="zh-CN"/>
        </w:rPr>
        <w:t>响应文件封面格式</w:t>
      </w:r>
    </w:p>
    <w:p w14:paraId="343E7307">
      <w:pPr>
        <w:adjustRightInd w:val="0"/>
        <w:snapToGrid w:val="0"/>
        <w:spacing w:line="360" w:lineRule="auto"/>
        <w:rPr>
          <w:rFonts w:hint="eastAsia" w:ascii="Arial Black" w:hAnsi="Arial Black"/>
          <w:bCs/>
          <w:color w:val="000000"/>
          <w:sz w:val="28"/>
          <w:szCs w:val="28"/>
          <w:lang w:eastAsia="zh-CN"/>
        </w:rPr>
      </w:pPr>
    </w:p>
    <w:p w14:paraId="34D7C526">
      <w:pPr>
        <w:adjustRightInd w:val="0"/>
        <w:snapToGrid w:val="0"/>
        <w:spacing w:line="360" w:lineRule="auto"/>
        <w:jc w:val="center"/>
        <w:rPr>
          <w:rFonts w:hint="eastAsia" w:ascii="宋体" w:hAnsi="宋体"/>
          <w:b/>
          <w:bCs/>
          <w:color w:val="000000"/>
          <w:sz w:val="40"/>
          <w:szCs w:val="40"/>
        </w:rPr>
      </w:pPr>
      <w:r>
        <w:rPr>
          <w:rFonts w:hint="eastAsia" w:ascii="宋体" w:hAnsi="宋体"/>
          <w:b/>
          <w:bCs/>
          <w:color w:val="000000"/>
          <w:sz w:val="40"/>
          <w:szCs w:val="40"/>
        </w:rPr>
        <w:t>江苏食品药品职业技术学院</w:t>
      </w:r>
    </w:p>
    <w:p w14:paraId="2CB1AE94">
      <w:pPr>
        <w:adjustRightInd w:val="0"/>
        <w:snapToGrid w:val="0"/>
        <w:spacing w:line="360" w:lineRule="auto"/>
        <w:jc w:val="center"/>
        <w:rPr>
          <w:rFonts w:hint="eastAsia" w:ascii="宋体" w:hAnsi="宋体"/>
          <w:b/>
          <w:bCs/>
          <w:color w:val="000000"/>
          <w:sz w:val="40"/>
          <w:szCs w:val="40"/>
        </w:rPr>
      </w:pPr>
      <w:r>
        <w:rPr>
          <w:rFonts w:hint="eastAsia" w:ascii="宋体" w:hAnsi="宋体" w:cs="宋体"/>
          <w:b/>
          <w:bCs/>
          <w:color w:val="000000"/>
          <w:sz w:val="40"/>
          <w:szCs w:val="40"/>
          <w:lang w:val="en-US" w:eastAsia="zh-CN"/>
        </w:rPr>
        <w:t>洪泽湖产业学院北大门改造项目</w:t>
      </w:r>
    </w:p>
    <w:p w14:paraId="79FC6461">
      <w:pPr>
        <w:adjustRightInd w:val="0"/>
        <w:snapToGrid w:val="0"/>
        <w:spacing w:line="360" w:lineRule="auto"/>
        <w:jc w:val="both"/>
        <w:rPr>
          <w:rFonts w:hint="eastAsia" w:ascii="宋体" w:hAnsi="宋体"/>
          <w:b/>
          <w:bCs/>
          <w:color w:val="000000"/>
          <w:sz w:val="36"/>
          <w:szCs w:val="24"/>
        </w:rPr>
      </w:pPr>
    </w:p>
    <w:p w14:paraId="6F15AE94">
      <w:pPr>
        <w:adjustRightInd w:val="0"/>
        <w:snapToGrid w:val="0"/>
        <w:spacing w:line="360" w:lineRule="auto"/>
        <w:jc w:val="both"/>
        <w:rPr>
          <w:rFonts w:hint="eastAsia" w:ascii="宋体" w:hAnsi="宋体"/>
          <w:b/>
          <w:bCs/>
          <w:color w:val="000000"/>
          <w:sz w:val="36"/>
          <w:szCs w:val="24"/>
        </w:rPr>
      </w:pPr>
    </w:p>
    <w:p w14:paraId="24506557">
      <w:pPr>
        <w:adjustRightInd w:val="0"/>
        <w:snapToGrid w:val="0"/>
        <w:spacing w:line="360" w:lineRule="auto"/>
        <w:jc w:val="center"/>
        <w:rPr>
          <w:rFonts w:hint="eastAsia" w:ascii="宋体" w:hAnsi="宋体"/>
          <w:b/>
          <w:bCs/>
          <w:color w:val="000000"/>
          <w:sz w:val="72"/>
          <w:szCs w:val="72"/>
        </w:rPr>
      </w:pPr>
      <w:r>
        <w:rPr>
          <w:rFonts w:hint="eastAsia" w:ascii="宋体" w:hAnsi="宋体"/>
          <w:b/>
          <w:bCs/>
          <w:color w:val="000000"/>
          <w:sz w:val="72"/>
          <w:szCs w:val="72"/>
          <w:lang w:eastAsia="zh-CN"/>
        </w:rPr>
        <w:t>响应</w:t>
      </w:r>
      <w:r>
        <w:rPr>
          <w:rFonts w:hint="eastAsia" w:ascii="宋体" w:hAnsi="宋体"/>
          <w:b/>
          <w:bCs/>
          <w:color w:val="000000"/>
          <w:sz w:val="72"/>
          <w:szCs w:val="72"/>
        </w:rPr>
        <w:t>文件</w:t>
      </w:r>
    </w:p>
    <w:p w14:paraId="505D3177">
      <w:pPr>
        <w:adjustRightInd w:val="0"/>
        <w:snapToGrid w:val="0"/>
        <w:spacing w:line="360" w:lineRule="auto"/>
        <w:rPr>
          <w:rFonts w:hint="eastAsia" w:ascii="宋体" w:hAnsi="宋体"/>
          <w:b/>
          <w:bCs/>
          <w:color w:val="000000"/>
          <w:sz w:val="36"/>
          <w:szCs w:val="24"/>
        </w:rPr>
      </w:pPr>
      <w:r>
        <w:rPr>
          <w:rFonts w:hint="eastAsia" w:ascii="宋体" w:hAnsi="宋体"/>
          <w:b/>
          <w:bCs/>
          <w:color w:val="000000"/>
          <w:sz w:val="36"/>
          <w:szCs w:val="24"/>
        </w:rPr>
        <w:t xml:space="preserve">                       </w:t>
      </w:r>
    </w:p>
    <w:p w14:paraId="6BF0CD1E">
      <w:pPr>
        <w:adjustRightInd w:val="0"/>
        <w:snapToGrid w:val="0"/>
        <w:spacing w:line="360" w:lineRule="auto"/>
        <w:rPr>
          <w:rFonts w:hint="eastAsia" w:ascii="宋体" w:hAnsi="宋体"/>
          <w:b/>
          <w:bCs/>
          <w:color w:val="000000"/>
          <w:sz w:val="36"/>
          <w:szCs w:val="24"/>
        </w:rPr>
      </w:pPr>
    </w:p>
    <w:p w14:paraId="37927598">
      <w:pPr>
        <w:adjustRightInd w:val="0"/>
        <w:snapToGrid w:val="0"/>
        <w:spacing w:line="360" w:lineRule="auto"/>
        <w:rPr>
          <w:rFonts w:hint="eastAsia" w:ascii="宋体" w:hAnsi="宋体"/>
          <w:b/>
          <w:bCs/>
          <w:color w:val="000000"/>
          <w:sz w:val="36"/>
          <w:szCs w:val="24"/>
        </w:rPr>
      </w:pPr>
    </w:p>
    <w:p w14:paraId="65A89042">
      <w:pPr>
        <w:adjustRightInd w:val="0"/>
        <w:snapToGrid w:val="0"/>
        <w:spacing w:line="360" w:lineRule="auto"/>
        <w:rPr>
          <w:rFonts w:hint="eastAsia" w:ascii="宋体" w:hAnsi="宋体"/>
          <w:b/>
          <w:bCs/>
          <w:color w:val="000000"/>
          <w:sz w:val="36"/>
          <w:szCs w:val="24"/>
        </w:rPr>
      </w:pPr>
    </w:p>
    <w:p w14:paraId="1E352728">
      <w:pPr>
        <w:adjustRightInd w:val="0"/>
        <w:snapToGrid w:val="0"/>
        <w:spacing w:line="360" w:lineRule="auto"/>
        <w:jc w:val="center"/>
        <w:rPr>
          <w:rFonts w:hint="default" w:ascii="Arial" w:hAnsi="Arial" w:cs="Arial"/>
          <w:b/>
          <w:bCs/>
          <w:color w:val="000000"/>
          <w:sz w:val="44"/>
          <w:szCs w:val="44"/>
          <w:lang w:eastAsia="zh-CN"/>
        </w:rPr>
      </w:pPr>
      <w:r>
        <w:rPr>
          <w:rFonts w:hint="eastAsia" w:ascii="Arial" w:hAnsi="Arial" w:cs="Arial"/>
          <w:b/>
          <w:bCs/>
          <w:color w:val="000000"/>
          <w:sz w:val="44"/>
          <w:szCs w:val="44"/>
          <w:lang w:eastAsia="zh-CN"/>
        </w:rPr>
        <w:t>（</w:t>
      </w:r>
      <w:r>
        <w:rPr>
          <w:rFonts w:hint="eastAsia" w:ascii="Arial" w:hAnsi="Arial" w:cs="Arial"/>
          <w:b/>
          <w:bCs/>
          <w:i w:val="0"/>
          <w:iCs w:val="0"/>
          <w:color w:val="000000"/>
          <w:sz w:val="44"/>
          <w:szCs w:val="44"/>
          <w:lang w:eastAsia="zh-CN"/>
        </w:rPr>
        <w:t>响应人全称</w:t>
      </w:r>
      <w:r>
        <w:rPr>
          <w:rFonts w:hint="eastAsia" w:ascii="Arial" w:hAnsi="Arial" w:cs="Arial"/>
          <w:b/>
          <w:bCs/>
          <w:color w:val="000000"/>
          <w:sz w:val="44"/>
          <w:szCs w:val="44"/>
          <w:lang w:eastAsia="zh-CN"/>
        </w:rPr>
        <w:t>加盖公章）</w:t>
      </w:r>
    </w:p>
    <w:p w14:paraId="17151FB2">
      <w:pPr>
        <w:adjustRightInd w:val="0"/>
        <w:snapToGrid w:val="0"/>
        <w:spacing w:line="360" w:lineRule="auto"/>
        <w:jc w:val="center"/>
        <w:rPr>
          <w:rFonts w:hint="eastAsia" w:ascii="宋体" w:hAnsi="宋体" w:eastAsia="宋体" w:cs="宋体"/>
          <w:b/>
          <w:bCs/>
          <w:color w:val="000000"/>
          <w:sz w:val="36"/>
          <w:szCs w:val="36"/>
          <w:lang w:eastAsia="zh-CN"/>
        </w:rPr>
      </w:pPr>
      <w:r>
        <w:rPr>
          <w:rFonts w:hint="eastAsia" w:ascii="宋体" w:hAnsi="宋体" w:eastAsia="宋体" w:cs="宋体"/>
          <w:b/>
          <w:bCs/>
          <w:color w:val="000000"/>
          <w:sz w:val="36"/>
          <w:szCs w:val="24"/>
          <w:lang w:eastAsia="zh-CN"/>
        </w:rPr>
        <w:t>在</w:t>
      </w:r>
      <w:r>
        <w:rPr>
          <w:rFonts w:hint="eastAsia" w:ascii="宋体" w:hAnsi="宋体" w:eastAsia="宋体" w:cs="宋体"/>
          <w:b/>
          <w:bCs/>
          <w:color w:val="000000"/>
          <w:sz w:val="36"/>
          <w:szCs w:val="24"/>
        </w:rPr>
        <w:t>202</w:t>
      </w:r>
      <w:r>
        <w:rPr>
          <w:rFonts w:hint="eastAsia" w:ascii="宋体" w:hAnsi="宋体" w:cs="宋体"/>
          <w:b/>
          <w:bCs/>
          <w:color w:val="000000"/>
          <w:sz w:val="36"/>
          <w:szCs w:val="24"/>
          <w:lang w:val="en-US" w:eastAsia="zh-CN"/>
        </w:rPr>
        <w:t>6</w:t>
      </w:r>
      <w:r>
        <w:rPr>
          <w:rFonts w:hint="eastAsia" w:ascii="宋体" w:hAnsi="宋体" w:eastAsia="宋体" w:cs="宋体"/>
          <w:b/>
          <w:bCs/>
          <w:color w:val="000000"/>
          <w:sz w:val="36"/>
          <w:szCs w:val="24"/>
        </w:rPr>
        <w:t>年</w:t>
      </w:r>
      <w:r>
        <w:rPr>
          <w:rFonts w:hint="eastAsia" w:ascii="宋体" w:hAnsi="宋体" w:cs="宋体"/>
          <w:b/>
          <w:bCs/>
          <w:color w:val="000000"/>
          <w:sz w:val="36"/>
          <w:szCs w:val="24"/>
          <w:lang w:val="en-US" w:eastAsia="zh-CN"/>
        </w:rPr>
        <w:t>2</w:t>
      </w:r>
      <w:r>
        <w:rPr>
          <w:rFonts w:hint="eastAsia" w:ascii="宋体" w:hAnsi="宋体" w:eastAsia="宋体" w:cs="宋体"/>
          <w:b/>
          <w:bCs/>
          <w:color w:val="000000"/>
          <w:sz w:val="36"/>
          <w:szCs w:val="24"/>
        </w:rPr>
        <w:t>月</w:t>
      </w:r>
      <w:r>
        <w:rPr>
          <w:rFonts w:hint="eastAsia" w:ascii="宋体" w:hAnsi="宋体" w:cs="宋体"/>
          <w:b/>
          <w:bCs/>
          <w:color w:val="000000"/>
          <w:sz w:val="36"/>
          <w:szCs w:val="24"/>
          <w:lang w:val="en-US" w:eastAsia="zh-CN"/>
        </w:rPr>
        <w:t>9</w:t>
      </w:r>
      <w:r>
        <w:rPr>
          <w:rFonts w:hint="eastAsia" w:ascii="宋体" w:hAnsi="宋体" w:eastAsia="宋体" w:cs="宋体"/>
          <w:b/>
          <w:bCs/>
          <w:color w:val="000000"/>
          <w:sz w:val="36"/>
          <w:szCs w:val="36"/>
          <w:lang w:eastAsia="zh-CN"/>
        </w:rPr>
        <w:t>日前不准启封</w:t>
      </w:r>
    </w:p>
    <w:p w14:paraId="3F4E0021">
      <w:pPr>
        <w:adjustRightInd w:val="0"/>
        <w:snapToGrid w:val="0"/>
        <w:spacing w:line="360" w:lineRule="auto"/>
        <w:jc w:val="center"/>
        <w:rPr>
          <w:rFonts w:hint="eastAsia" w:ascii="宋体" w:hAnsi="宋体" w:eastAsia="宋体" w:cs="宋体"/>
          <w:b/>
          <w:bCs/>
          <w:color w:val="000000"/>
          <w:sz w:val="36"/>
          <w:szCs w:val="36"/>
          <w:lang w:eastAsia="zh-CN"/>
        </w:rPr>
      </w:pPr>
    </w:p>
    <w:p w14:paraId="4AA4412F">
      <w:pPr>
        <w:adjustRightInd w:val="0"/>
        <w:snapToGrid w:val="0"/>
        <w:spacing w:line="360" w:lineRule="auto"/>
        <w:jc w:val="center"/>
        <w:rPr>
          <w:rFonts w:hint="eastAsia" w:ascii="宋体" w:hAnsi="宋体" w:eastAsia="宋体" w:cs="宋体"/>
          <w:b/>
          <w:bCs/>
          <w:color w:val="000000"/>
          <w:sz w:val="36"/>
          <w:szCs w:val="36"/>
          <w:lang w:eastAsia="zh-CN"/>
        </w:rPr>
      </w:pPr>
    </w:p>
    <w:p w14:paraId="521EDA71">
      <w:pPr>
        <w:adjustRightInd w:val="0"/>
        <w:snapToGrid w:val="0"/>
        <w:spacing w:line="360" w:lineRule="auto"/>
        <w:jc w:val="center"/>
        <w:rPr>
          <w:rFonts w:hint="eastAsia" w:ascii="宋体" w:hAnsi="宋体" w:eastAsia="宋体" w:cs="宋体"/>
          <w:b/>
          <w:bCs/>
          <w:color w:val="000000"/>
          <w:sz w:val="36"/>
          <w:szCs w:val="36"/>
          <w:lang w:eastAsia="zh-CN"/>
        </w:rPr>
      </w:pPr>
    </w:p>
    <w:p w14:paraId="4C181D76">
      <w:pPr>
        <w:adjustRightInd w:val="0"/>
        <w:snapToGrid w:val="0"/>
        <w:spacing w:line="360" w:lineRule="auto"/>
        <w:jc w:val="center"/>
        <w:rPr>
          <w:rFonts w:hint="eastAsia" w:ascii="宋体" w:hAnsi="宋体" w:eastAsia="宋体" w:cs="宋体"/>
          <w:b/>
          <w:bCs/>
          <w:color w:val="000000"/>
          <w:sz w:val="36"/>
          <w:szCs w:val="36"/>
          <w:lang w:eastAsia="zh-CN"/>
        </w:rPr>
      </w:pPr>
    </w:p>
    <w:p w14:paraId="082BC049">
      <w:pPr>
        <w:adjustRightInd w:val="0"/>
        <w:snapToGrid w:val="0"/>
        <w:spacing w:line="360" w:lineRule="auto"/>
        <w:jc w:val="both"/>
        <w:rPr>
          <w:rFonts w:hint="eastAsia" w:ascii="Arial" w:hAnsi="Arial" w:cs="Arial"/>
          <w:b/>
          <w:bCs/>
          <w:color w:val="000000"/>
          <w:sz w:val="36"/>
          <w:szCs w:val="36"/>
          <w:lang w:eastAsia="zh-CN"/>
        </w:rPr>
      </w:pPr>
    </w:p>
    <w:p w14:paraId="2F765A7F">
      <w:pPr>
        <w:pStyle w:val="7"/>
        <w:rPr>
          <w:rFonts w:hint="eastAsia"/>
          <w:lang w:eastAsia="zh-CN"/>
        </w:rPr>
      </w:pPr>
    </w:p>
    <w:p w14:paraId="25A300EB">
      <w:pPr>
        <w:adjustRightInd w:val="0"/>
        <w:snapToGrid w:val="0"/>
        <w:spacing w:line="360" w:lineRule="auto"/>
        <w:rPr>
          <w:rFonts w:hint="eastAsia" w:ascii="Arial Black" w:hAnsi="Arial Black"/>
          <w:bCs/>
          <w:color w:val="000000"/>
          <w:sz w:val="28"/>
          <w:szCs w:val="28"/>
        </w:rPr>
      </w:pPr>
      <w:r>
        <w:rPr>
          <w:rFonts w:hint="eastAsia" w:ascii="Arial Black" w:hAnsi="Arial Black"/>
          <w:bCs/>
          <w:color w:val="000000"/>
          <w:sz w:val="28"/>
          <w:szCs w:val="28"/>
        </w:rPr>
        <w:t>附件</w:t>
      </w:r>
      <w:r>
        <w:rPr>
          <w:rFonts w:hint="eastAsia" w:ascii="Arial Black" w:hAnsi="Arial Black"/>
          <w:bCs/>
          <w:color w:val="000000"/>
          <w:sz w:val="28"/>
          <w:szCs w:val="28"/>
          <w:lang w:eastAsia="zh-CN"/>
        </w:rPr>
        <w:t>二</w:t>
      </w:r>
      <w:r>
        <w:rPr>
          <w:rFonts w:hint="eastAsia" w:ascii="Arial Black" w:hAnsi="Arial Black"/>
          <w:bCs/>
          <w:color w:val="000000"/>
          <w:sz w:val="28"/>
          <w:szCs w:val="28"/>
        </w:rPr>
        <w:t>：</w:t>
      </w:r>
      <w:bookmarkStart w:id="2" w:name="_Toc326662047"/>
      <w:bookmarkStart w:id="3" w:name="_Toc10560"/>
      <w:r>
        <w:rPr>
          <w:rFonts w:hint="eastAsia" w:ascii="Arial Black" w:hAnsi="Arial Black"/>
          <w:bCs/>
          <w:color w:val="000000"/>
          <w:sz w:val="28"/>
          <w:szCs w:val="28"/>
        </w:rPr>
        <w:t>授权委托书格式</w:t>
      </w:r>
    </w:p>
    <w:p w14:paraId="38BD71A3">
      <w:pPr>
        <w:keepNext/>
        <w:jc w:val="center"/>
        <w:outlineLvl w:val="1"/>
        <w:rPr>
          <w:rFonts w:hint="eastAsia" w:ascii="Arial Black" w:hAnsi="Arial Black"/>
          <w:b/>
          <w:bCs/>
          <w:color w:val="000000"/>
          <w:sz w:val="36"/>
          <w:szCs w:val="36"/>
        </w:rPr>
      </w:pPr>
      <w:r>
        <w:rPr>
          <w:rFonts w:hint="eastAsia" w:ascii="Arial Black" w:hAnsi="Arial Black"/>
          <w:b/>
          <w:bCs/>
          <w:color w:val="000000"/>
          <w:sz w:val="36"/>
          <w:szCs w:val="36"/>
        </w:rPr>
        <w:t xml:space="preserve"> 授 权 委 托 书</w:t>
      </w:r>
      <w:bookmarkEnd w:id="2"/>
      <w:bookmarkEnd w:id="3"/>
    </w:p>
    <w:p w14:paraId="6342E5FB">
      <w:pPr>
        <w:spacing w:after="120" w:line="360" w:lineRule="auto"/>
        <w:ind w:firstLine="2640" w:firstLineChars="1100"/>
        <w:rPr>
          <w:rFonts w:hint="eastAsia" w:ascii="宋体"/>
          <w:color w:val="000000"/>
          <w:sz w:val="24"/>
          <w:szCs w:val="20"/>
        </w:rPr>
      </w:pPr>
    </w:p>
    <w:p w14:paraId="18D4FBC1">
      <w:pPr>
        <w:widowControl/>
        <w:spacing w:after="156" w:afterLines="50" w:line="48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本人________（姓名）系___________（企业）的法定代表人，现委托___________（身份证号：_____________）为我单位代理人。</w:t>
      </w:r>
    </w:p>
    <w:p w14:paraId="3F2C4700">
      <w:pPr>
        <w:widowControl/>
        <w:spacing w:after="156" w:afterLines="50" w:line="480" w:lineRule="auto"/>
        <w:ind w:firstLine="480" w:firstLineChars="200"/>
        <w:jc w:val="left"/>
        <w:rPr>
          <w:rFonts w:hint="eastAsia" w:ascii="宋体" w:hAnsi="宋体"/>
          <w:color w:val="000000"/>
          <w:kern w:val="0"/>
          <w:sz w:val="24"/>
          <w:szCs w:val="24"/>
        </w:rPr>
      </w:pPr>
      <w:r>
        <w:rPr>
          <w:rFonts w:hint="eastAsia" w:ascii="宋体" w:hAnsi="宋体"/>
          <w:color w:val="000000"/>
          <w:kern w:val="0"/>
          <w:sz w:val="24"/>
          <w:szCs w:val="24"/>
        </w:rPr>
        <w:t>代理人根据授权</w:t>
      </w:r>
      <w:r>
        <w:rPr>
          <w:rFonts w:hint="eastAsia" w:ascii="宋体" w:hAnsi="宋体"/>
          <w:color w:val="000000"/>
          <w:kern w:val="0"/>
          <w:sz w:val="24"/>
          <w:szCs w:val="24"/>
          <w:lang w:eastAsia="zh-CN"/>
        </w:rPr>
        <w:t>，</w:t>
      </w:r>
      <w:r>
        <w:rPr>
          <w:rFonts w:hint="eastAsia" w:ascii="宋体" w:hAnsi="宋体"/>
          <w:color w:val="000000"/>
          <w:kern w:val="0"/>
          <w:sz w:val="24"/>
          <w:szCs w:val="24"/>
        </w:rPr>
        <w:t>以我单位名义参加</w:t>
      </w:r>
      <w:r>
        <w:rPr>
          <w:rFonts w:hint="eastAsia" w:ascii="宋体" w:hAnsi="宋体"/>
          <w:bCs/>
          <w:iCs/>
          <w:color w:val="000000"/>
          <w:sz w:val="24"/>
          <w:szCs w:val="24"/>
        </w:rPr>
        <w:t>江苏食品药品职业技术学院洪泽湖产业学院</w:t>
      </w:r>
      <w:r>
        <w:rPr>
          <w:rFonts w:hint="eastAsia" w:ascii="宋体" w:hAnsi="宋体"/>
          <w:bCs/>
          <w:iCs/>
          <w:color w:val="000000"/>
          <w:sz w:val="24"/>
          <w:szCs w:val="24"/>
          <w:lang w:val="en-US" w:eastAsia="zh-CN"/>
        </w:rPr>
        <w:t>北大门改造</w:t>
      </w:r>
      <w:r>
        <w:rPr>
          <w:rFonts w:hint="eastAsia" w:ascii="宋体" w:hAnsi="宋体"/>
          <w:bCs/>
          <w:iCs/>
          <w:color w:val="000000"/>
          <w:sz w:val="24"/>
          <w:szCs w:val="24"/>
        </w:rPr>
        <w:t>项目</w:t>
      </w:r>
      <w:r>
        <w:rPr>
          <w:rFonts w:hint="eastAsia" w:ascii="宋体" w:hAnsi="宋体"/>
          <w:color w:val="000000"/>
          <w:kern w:val="0"/>
          <w:sz w:val="24"/>
          <w:szCs w:val="24"/>
          <w:lang w:eastAsia="zh-CN"/>
        </w:rPr>
        <w:t>采购</w:t>
      </w:r>
      <w:r>
        <w:rPr>
          <w:rFonts w:hint="eastAsia" w:ascii="宋体" w:hAnsi="宋体"/>
          <w:color w:val="000000"/>
          <w:kern w:val="0"/>
          <w:sz w:val="24"/>
          <w:szCs w:val="24"/>
        </w:rPr>
        <w:t>活动。代理人进行的签署、澄清、说明、补正、递交、撤回、修改的响应文件，参与</w:t>
      </w:r>
      <w:r>
        <w:rPr>
          <w:rFonts w:hint="eastAsia" w:ascii="宋体" w:hAnsi="宋体"/>
          <w:color w:val="000000"/>
          <w:kern w:val="0"/>
          <w:sz w:val="24"/>
          <w:szCs w:val="24"/>
          <w:lang w:eastAsia="zh-CN"/>
        </w:rPr>
        <w:t>校内招采</w:t>
      </w:r>
      <w:r>
        <w:rPr>
          <w:rFonts w:hint="eastAsia" w:ascii="宋体" w:hAnsi="宋体"/>
          <w:color w:val="000000"/>
          <w:kern w:val="0"/>
          <w:sz w:val="24"/>
          <w:szCs w:val="24"/>
        </w:rPr>
        <w:t>、合同谈判、签订合同和处理其他有关事宜，其法律后果由我单位承担。</w:t>
      </w:r>
    </w:p>
    <w:p w14:paraId="7410E5FE">
      <w:pPr>
        <w:widowControl/>
        <w:spacing w:after="156" w:afterLines="50" w:line="480" w:lineRule="auto"/>
        <w:ind w:left="480"/>
        <w:jc w:val="left"/>
        <w:rPr>
          <w:rFonts w:hint="eastAsia" w:ascii="宋体" w:hAnsi="宋体"/>
          <w:color w:val="000000"/>
          <w:kern w:val="0"/>
          <w:sz w:val="24"/>
          <w:szCs w:val="24"/>
        </w:rPr>
      </w:pPr>
      <w:r>
        <w:rPr>
          <w:rFonts w:hint="eastAsia" w:ascii="宋体" w:hAnsi="宋体"/>
          <w:color w:val="000000"/>
          <w:kern w:val="0"/>
          <w:sz w:val="24"/>
          <w:szCs w:val="24"/>
        </w:rPr>
        <w:t>委托期限：</w:t>
      </w:r>
      <w:r>
        <w:rPr>
          <w:rFonts w:hint="eastAsia" w:ascii="宋体" w:hAnsi="宋体"/>
          <w:color w:val="000000"/>
          <w:kern w:val="0"/>
          <w:sz w:val="24"/>
          <w:szCs w:val="24"/>
          <w:u w:val="single"/>
        </w:rPr>
        <w:t xml:space="preserve">                               </w:t>
      </w:r>
      <w:r>
        <w:rPr>
          <w:rFonts w:hint="eastAsia" w:ascii="宋体" w:hAnsi="宋体"/>
          <w:color w:val="000000"/>
          <w:kern w:val="0"/>
          <w:sz w:val="24"/>
          <w:szCs w:val="24"/>
        </w:rPr>
        <w:t>。</w:t>
      </w:r>
    </w:p>
    <w:p w14:paraId="10E17A1D">
      <w:pPr>
        <w:widowControl/>
        <w:spacing w:after="156" w:afterLines="50" w:line="480" w:lineRule="auto"/>
        <w:ind w:left="480"/>
        <w:jc w:val="left"/>
        <w:rPr>
          <w:rFonts w:hint="eastAsia" w:ascii="宋体" w:hAnsi="宋体"/>
          <w:color w:val="000000"/>
          <w:kern w:val="0"/>
          <w:sz w:val="24"/>
          <w:szCs w:val="24"/>
        </w:rPr>
      </w:pPr>
      <w:r>
        <w:rPr>
          <w:rFonts w:hint="eastAsia" w:ascii="宋体" w:hAnsi="宋体"/>
          <w:color w:val="000000"/>
          <w:kern w:val="0"/>
          <w:sz w:val="24"/>
          <w:szCs w:val="24"/>
        </w:rPr>
        <w:t>代理人无转委托权。</w:t>
      </w:r>
    </w:p>
    <w:p w14:paraId="73F1AFAA">
      <w:pPr>
        <w:widowControl/>
        <w:spacing w:after="156" w:afterLines="50" w:line="480" w:lineRule="auto"/>
        <w:ind w:left="480"/>
        <w:jc w:val="left"/>
        <w:rPr>
          <w:rFonts w:hint="eastAsia" w:ascii="宋体" w:hAnsi="宋体"/>
          <w:color w:val="000000"/>
          <w:kern w:val="0"/>
          <w:sz w:val="24"/>
          <w:szCs w:val="24"/>
        </w:rPr>
      </w:pPr>
      <w:r>
        <w:rPr>
          <w:rFonts w:hint="eastAsia" w:ascii="宋体" w:hAnsi="宋体"/>
          <w:color w:val="000000"/>
          <w:kern w:val="0"/>
          <w:sz w:val="24"/>
          <w:szCs w:val="24"/>
        </w:rPr>
        <w:t>附：法定代表人身份证明</w:t>
      </w:r>
    </w:p>
    <w:p w14:paraId="3B079C76">
      <w:pPr>
        <w:widowControl/>
        <w:spacing w:line="480" w:lineRule="auto"/>
        <w:ind w:left="480" w:leftChars="229"/>
        <w:jc w:val="left"/>
        <w:rPr>
          <w:rFonts w:hint="eastAsia" w:ascii="宋体" w:hAnsi="宋体"/>
          <w:color w:val="000000"/>
          <w:kern w:val="0"/>
          <w:sz w:val="24"/>
          <w:szCs w:val="24"/>
        </w:rPr>
      </w:pPr>
    </w:p>
    <w:p w14:paraId="36A41D9F">
      <w:pPr>
        <w:widowControl/>
        <w:spacing w:line="480" w:lineRule="auto"/>
        <w:ind w:left="480" w:leftChars="229"/>
        <w:jc w:val="left"/>
        <w:rPr>
          <w:rFonts w:hint="eastAsia" w:ascii="宋体" w:hAnsi="宋体"/>
          <w:color w:val="000000"/>
          <w:kern w:val="0"/>
          <w:sz w:val="24"/>
          <w:szCs w:val="24"/>
        </w:rPr>
      </w:pPr>
    </w:p>
    <w:p w14:paraId="1C5237F3">
      <w:pPr>
        <w:widowControl/>
        <w:spacing w:line="480" w:lineRule="auto"/>
        <w:ind w:left="480" w:leftChars="229" w:firstLine="4200" w:firstLineChars="1750"/>
        <w:jc w:val="left"/>
        <w:rPr>
          <w:rFonts w:hint="eastAsia" w:ascii="宋体" w:hAnsi="宋体"/>
          <w:color w:val="000000"/>
          <w:kern w:val="0"/>
          <w:sz w:val="24"/>
          <w:szCs w:val="24"/>
        </w:rPr>
      </w:pPr>
      <w:r>
        <w:rPr>
          <w:rFonts w:hint="eastAsia" w:ascii="宋体" w:hAnsi="宋体"/>
          <w:color w:val="000000"/>
          <w:kern w:val="0"/>
          <w:sz w:val="24"/>
          <w:szCs w:val="24"/>
        </w:rPr>
        <w:t>企业：</w:t>
      </w:r>
      <w:r>
        <w:rPr>
          <w:rFonts w:hint="eastAsia" w:ascii="宋体" w:hAnsi="宋体"/>
          <w:color w:val="000000"/>
          <w:kern w:val="0"/>
          <w:sz w:val="24"/>
          <w:szCs w:val="24"/>
          <w:u w:val="single"/>
        </w:rPr>
        <w:t xml:space="preserve">          </w:t>
      </w:r>
      <w:r>
        <w:rPr>
          <w:rFonts w:hint="eastAsia" w:ascii="宋体" w:hAnsi="宋体"/>
          <w:color w:val="000000"/>
          <w:kern w:val="0"/>
          <w:sz w:val="24"/>
          <w:szCs w:val="24"/>
        </w:rPr>
        <w:t>（盖单位章）</w:t>
      </w:r>
    </w:p>
    <w:p w14:paraId="2D30240E">
      <w:pPr>
        <w:widowControl/>
        <w:spacing w:line="480" w:lineRule="auto"/>
        <w:ind w:left="480" w:leftChars="229" w:firstLine="4200" w:firstLineChars="1750"/>
        <w:jc w:val="left"/>
        <w:rPr>
          <w:rFonts w:hint="eastAsia" w:ascii="宋体" w:hAnsi="宋体"/>
          <w:color w:val="000000"/>
          <w:kern w:val="0"/>
          <w:sz w:val="24"/>
          <w:szCs w:val="24"/>
        </w:rPr>
      </w:pPr>
      <w:r>
        <w:rPr>
          <w:rFonts w:hint="eastAsia" w:ascii="宋体" w:hAnsi="宋体"/>
          <w:color w:val="000000"/>
          <w:kern w:val="0"/>
          <w:sz w:val="24"/>
          <w:szCs w:val="24"/>
        </w:rPr>
        <w:t>法定代表人：</w:t>
      </w:r>
      <w:r>
        <w:rPr>
          <w:rFonts w:hint="eastAsia" w:ascii="宋体" w:hAnsi="宋体"/>
          <w:color w:val="000000"/>
          <w:kern w:val="0"/>
          <w:sz w:val="24"/>
          <w:szCs w:val="24"/>
          <w:u w:val="single"/>
        </w:rPr>
        <w:t xml:space="preserve">       </w:t>
      </w:r>
      <w:r>
        <w:rPr>
          <w:rFonts w:hint="eastAsia" w:ascii="宋体" w:hAnsi="宋体"/>
          <w:color w:val="000000"/>
          <w:kern w:val="0"/>
          <w:sz w:val="24"/>
          <w:szCs w:val="24"/>
        </w:rPr>
        <w:t>（签字）</w:t>
      </w:r>
    </w:p>
    <w:p w14:paraId="7FD40042">
      <w:pPr>
        <w:widowControl/>
        <w:spacing w:line="480" w:lineRule="auto"/>
        <w:ind w:left="480" w:leftChars="229" w:firstLine="4200" w:firstLineChars="1750"/>
        <w:jc w:val="left"/>
        <w:rPr>
          <w:rFonts w:hint="eastAsia" w:ascii="宋体" w:hAnsi="宋体"/>
          <w:color w:val="000000"/>
          <w:kern w:val="0"/>
          <w:sz w:val="24"/>
          <w:szCs w:val="24"/>
        </w:rPr>
      </w:pPr>
      <w:r>
        <w:rPr>
          <w:rFonts w:hint="eastAsia" w:ascii="宋体" w:hAnsi="宋体"/>
          <w:color w:val="000000"/>
          <w:kern w:val="0"/>
          <w:sz w:val="24"/>
          <w:szCs w:val="24"/>
        </w:rPr>
        <w:t>委托代理人：</w:t>
      </w:r>
      <w:r>
        <w:rPr>
          <w:rFonts w:hint="eastAsia" w:ascii="宋体" w:hAnsi="宋体"/>
          <w:color w:val="000000"/>
          <w:kern w:val="0"/>
          <w:sz w:val="24"/>
          <w:szCs w:val="24"/>
          <w:u w:val="single"/>
        </w:rPr>
        <w:t xml:space="preserve">       </w:t>
      </w:r>
      <w:r>
        <w:rPr>
          <w:rFonts w:hint="eastAsia" w:ascii="宋体" w:hAnsi="宋体"/>
          <w:color w:val="000000"/>
          <w:kern w:val="0"/>
          <w:sz w:val="24"/>
          <w:szCs w:val="24"/>
        </w:rPr>
        <w:t>（签字）</w:t>
      </w:r>
    </w:p>
    <w:p w14:paraId="2C7B6C0E">
      <w:pPr>
        <w:widowControl/>
        <w:spacing w:line="480" w:lineRule="auto"/>
        <w:ind w:firstLine="5520" w:firstLineChars="2300"/>
        <w:jc w:val="left"/>
        <w:rPr>
          <w:rFonts w:hint="eastAsia" w:ascii="宋体" w:hAnsi="宋体"/>
          <w:color w:val="000000"/>
          <w:kern w:val="0"/>
          <w:sz w:val="24"/>
          <w:szCs w:val="24"/>
        </w:rPr>
      </w:pPr>
      <w:r>
        <w:rPr>
          <w:rFonts w:hint="eastAsia" w:ascii="宋体" w:hAnsi="宋体"/>
          <w:color w:val="000000"/>
          <w:kern w:val="0"/>
          <w:sz w:val="24"/>
          <w:szCs w:val="24"/>
        </w:rPr>
        <w:t>年    月    日</w:t>
      </w:r>
    </w:p>
    <w:p w14:paraId="7317FAFB">
      <w:pPr>
        <w:keepNext/>
        <w:outlineLvl w:val="1"/>
        <w:rPr>
          <w:rFonts w:ascii="Arial Black" w:hAnsi="Arial Black"/>
          <w:b/>
          <w:bCs/>
          <w:color w:val="000000"/>
          <w:sz w:val="36"/>
          <w:szCs w:val="36"/>
        </w:rPr>
        <w:sectPr>
          <w:pgSz w:w="11906" w:h="16838"/>
          <w:pgMar w:top="1440" w:right="1800" w:bottom="1440" w:left="1800" w:header="851" w:footer="567" w:gutter="0"/>
          <w:cols w:space="720" w:num="1"/>
          <w:titlePg/>
          <w:docGrid w:type="linesAndChars" w:linePitch="312" w:charSpace="0"/>
        </w:sectPr>
      </w:pPr>
    </w:p>
    <w:p w14:paraId="21B245BE">
      <w:pPr>
        <w:adjustRightInd w:val="0"/>
        <w:snapToGrid w:val="0"/>
        <w:spacing w:line="360" w:lineRule="auto"/>
        <w:rPr>
          <w:rFonts w:hint="eastAsia" w:ascii="Arial Black" w:hAnsi="Arial Black"/>
          <w:bCs/>
          <w:color w:val="000000"/>
          <w:sz w:val="28"/>
          <w:szCs w:val="28"/>
        </w:rPr>
      </w:pPr>
      <w:r>
        <w:rPr>
          <w:rFonts w:hint="eastAsia" w:ascii="Arial Black" w:hAnsi="Arial Black"/>
          <w:bCs/>
          <w:color w:val="000000"/>
          <w:sz w:val="28"/>
          <w:szCs w:val="28"/>
        </w:rPr>
        <w:t>附件</w:t>
      </w:r>
      <w:r>
        <w:rPr>
          <w:rFonts w:hint="eastAsia" w:ascii="Arial Black" w:hAnsi="Arial Black"/>
          <w:bCs/>
          <w:color w:val="000000"/>
          <w:sz w:val="28"/>
          <w:szCs w:val="28"/>
          <w:lang w:eastAsia="zh-CN"/>
        </w:rPr>
        <w:t>三</w:t>
      </w:r>
      <w:r>
        <w:rPr>
          <w:rFonts w:hint="eastAsia" w:ascii="Arial Black" w:hAnsi="Arial Black"/>
          <w:bCs/>
          <w:color w:val="000000"/>
          <w:sz w:val="28"/>
          <w:szCs w:val="28"/>
        </w:rPr>
        <w:t>：报价单</w:t>
      </w:r>
    </w:p>
    <w:p w14:paraId="700A17C9">
      <w:pPr>
        <w:jc w:val="center"/>
        <w:rPr>
          <w:rFonts w:hint="eastAsia" w:ascii="方正小标宋简体" w:hAnsi="宋体" w:eastAsia="方正小标宋简体" w:cs="宋体"/>
          <w:color w:val="000000"/>
          <w:kern w:val="0"/>
          <w:sz w:val="36"/>
          <w:szCs w:val="36"/>
        </w:rPr>
      </w:pPr>
      <w:r>
        <w:rPr>
          <w:rFonts w:hint="eastAsia" w:ascii="方正小标宋简体" w:hAnsi="宋体" w:eastAsia="方正小标宋简体" w:cs="宋体"/>
          <w:color w:val="000000"/>
          <w:kern w:val="0"/>
          <w:sz w:val="36"/>
          <w:szCs w:val="36"/>
        </w:rPr>
        <w:t>江苏食品药品职业技术学院洪泽湖产业学院</w:t>
      </w:r>
      <w:r>
        <w:rPr>
          <w:rFonts w:hint="eastAsia" w:ascii="方正小标宋简体" w:hAnsi="宋体" w:eastAsia="方正小标宋简体" w:cs="宋体"/>
          <w:color w:val="000000"/>
          <w:kern w:val="0"/>
          <w:sz w:val="36"/>
          <w:szCs w:val="36"/>
          <w:lang w:val="en-US" w:eastAsia="zh-CN"/>
        </w:rPr>
        <w:t>北大门改造</w:t>
      </w:r>
      <w:r>
        <w:rPr>
          <w:rFonts w:hint="eastAsia" w:ascii="方正小标宋简体" w:hAnsi="宋体" w:eastAsia="方正小标宋简体" w:cs="宋体"/>
          <w:color w:val="000000"/>
          <w:kern w:val="0"/>
          <w:sz w:val="36"/>
          <w:szCs w:val="36"/>
        </w:rPr>
        <w:t>项目报价单</w:t>
      </w:r>
    </w:p>
    <w:tbl>
      <w:tblPr>
        <w:tblStyle w:val="3"/>
        <w:tblW w:w="1400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1637"/>
        <w:gridCol w:w="8691"/>
        <w:gridCol w:w="722"/>
        <w:gridCol w:w="662"/>
        <w:gridCol w:w="838"/>
        <w:gridCol w:w="922"/>
      </w:tblGrid>
      <w:tr w14:paraId="63E50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536" w:type="dxa"/>
            <w:tcBorders>
              <w:right w:val="single" w:color="auto" w:sz="4" w:space="0"/>
            </w:tcBorders>
            <w:noWrap w:val="0"/>
            <w:vAlign w:val="center"/>
          </w:tcPr>
          <w:p w14:paraId="0EE3DAE4">
            <w:pPr>
              <w:widowControl/>
              <w:jc w:val="center"/>
              <w:textAlignment w:val="center"/>
              <w:rPr>
                <w:rFonts w:ascii="宋体" w:hAnsi="宋体" w:cs="宋体"/>
                <w:b/>
                <w:bCs/>
                <w:color w:val="000000"/>
                <w:kern w:val="0"/>
                <w:sz w:val="24"/>
                <w:lang w:bidi="ar"/>
              </w:rPr>
            </w:pPr>
            <w:r>
              <w:rPr>
                <w:rFonts w:hint="eastAsia" w:ascii="宋体" w:hAnsi="宋体" w:cs="宋体"/>
                <w:b/>
                <w:bCs/>
                <w:color w:val="000000"/>
                <w:kern w:val="0"/>
                <w:sz w:val="24"/>
                <w:lang w:bidi="ar"/>
              </w:rPr>
              <w:t>序号</w:t>
            </w:r>
          </w:p>
        </w:tc>
        <w:tc>
          <w:tcPr>
            <w:tcW w:w="1637" w:type="dxa"/>
            <w:tcBorders>
              <w:top w:val="single" w:color="auto" w:sz="4" w:space="0"/>
              <w:left w:val="single" w:color="auto" w:sz="4" w:space="0"/>
              <w:right w:val="single" w:color="auto" w:sz="4" w:space="0"/>
            </w:tcBorders>
            <w:noWrap w:val="0"/>
            <w:vAlign w:val="center"/>
          </w:tcPr>
          <w:p w14:paraId="414A3334">
            <w:pPr>
              <w:jc w:val="center"/>
              <w:rPr>
                <w:rFonts w:ascii="宋体" w:hAnsi="宋体" w:cs="宋体"/>
                <w:b/>
                <w:bCs/>
                <w:color w:val="000000"/>
                <w:kern w:val="0"/>
                <w:sz w:val="28"/>
                <w:szCs w:val="24"/>
              </w:rPr>
            </w:pPr>
            <w:r>
              <w:rPr>
                <w:rFonts w:hint="eastAsia" w:ascii="宋体" w:hAnsi="宋体" w:cs="宋体"/>
                <w:b/>
                <w:bCs/>
                <w:color w:val="auto"/>
                <w:kern w:val="0"/>
                <w:sz w:val="22"/>
                <w:szCs w:val="22"/>
              </w:rPr>
              <w:t>项目内容</w:t>
            </w:r>
          </w:p>
        </w:tc>
        <w:tc>
          <w:tcPr>
            <w:tcW w:w="8691" w:type="dxa"/>
            <w:tcBorders>
              <w:top w:val="single" w:color="auto" w:sz="4" w:space="0"/>
              <w:left w:val="single" w:color="auto" w:sz="4" w:space="0"/>
              <w:bottom w:val="single" w:color="auto" w:sz="4" w:space="0"/>
              <w:right w:val="single" w:color="auto" w:sz="4" w:space="0"/>
            </w:tcBorders>
            <w:noWrap w:val="0"/>
            <w:vAlign w:val="center"/>
          </w:tcPr>
          <w:p w14:paraId="192215AE">
            <w:pPr>
              <w:jc w:val="center"/>
              <w:rPr>
                <w:rFonts w:ascii="宋体" w:hAnsi="宋体" w:cs="宋体"/>
                <w:b/>
                <w:bCs/>
                <w:color w:val="000000"/>
                <w:kern w:val="0"/>
                <w:sz w:val="28"/>
                <w:szCs w:val="24"/>
              </w:rPr>
            </w:pPr>
            <w:r>
              <w:rPr>
                <w:rFonts w:hint="eastAsia"/>
                <w:b/>
                <w:color w:val="auto"/>
                <w:sz w:val="22"/>
                <w:szCs w:val="22"/>
                <w:lang w:eastAsia="zh-CN"/>
              </w:rPr>
              <w:t>技术参数及施工要求</w:t>
            </w:r>
          </w:p>
        </w:tc>
        <w:tc>
          <w:tcPr>
            <w:tcW w:w="722" w:type="dxa"/>
            <w:noWrap w:val="0"/>
            <w:vAlign w:val="center"/>
          </w:tcPr>
          <w:p w14:paraId="019BF3A5">
            <w:pPr>
              <w:jc w:val="center"/>
              <w:rPr>
                <w:rFonts w:ascii="宋体" w:hAnsi="宋体" w:cs="Arial"/>
                <w:b/>
                <w:bCs/>
                <w:color w:val="000000"/>
                <w:sz w:val="28"/>
                <w:szCs w:val="24"/>
              </w:rPr>
            </w:pPr>
            <w:r>
              <w:rPr>
                <w:rFonts w:hint="eastAsia"/>
                <w:b/>
                <w:color w:val="auto"/>
                <w:sz w:val="22"/>
                <w:szCs w:val="22"/>
              </w:rPr>
              <w:t>单位</w:t>
            </w:r>
          </w:p>
        </w:tc>
        <w:tc>
          <w:tcPr>
            <w:tcW w:w="662" w:type="dxa"/>
            <w:noWrap w:val="0"/>
            <w:vAlign w:val="center"/>
          </w:tcPr>
          <w:p w14:paraId="69A969D6">
            <w:pPr>
              <w:jc w:val="center"/>
              <w:rPr>
                <w:rFonts w:ascii="宋体" w:hAnsi="宋体" w:cs="Arial"/>
                <w:b/>
                <w:bCs/>
                <w:color w:val="000000"/>
                <w:sz w:val="28"/>
                <w:szCs w:val="24"/>
              </w:rPr>
            </w:pPr>
            <w:r>
              <w:rPr>
                <w:rFonts w:hint="eastAsia"/>
                <w:b/>
                <w:color w:val="auto"/>
                <w:sz w:val="22"/>
                <w:szCs w:val="22"/>
                <w:lang w:val="en-US" w:eastAsia="zh-CN"/>
              </w:rPr>
              <w:t>数量</w:t>
            </w:r>
          </w:p>
        </w:tc>
        <w:tc>
          <w:tcPr>
            <w:tcW w:w="838" w:type="dxa"/>
            <w:noWrap w:val="0"/>
            <w:vAlign w:val="center"/>
          </w:tcPr>
          <w:p w14:paraId="05AD8EC3">
            <w:pPr>
              <w:jc w:val="center"/>
              <w:rPr>
                <w:rFonts w:hint="eastAsia" w:ascii="宋体" w:hAnsi="宋体" w:cs="Arial"/>
                <w:b/>
                <w:bCs/>
                <w:color w:val="000000"/>
                <w:sz w:val="24"/>
              </w:rPr>
            </w:pPr>
            <w:r>
              <w:rPr>
                <w:rFonts w:hint="eastAsia"/>
                <w:b/>
                <w:bCs/>
                <w:sz w:val="24"/>
                <w:szCs w:val="24"/>
              </w:rPr>
              <w:t>单价（元）</w:t>
            </w:r>
          </w:p>
        </w:tc>
        <w:tc>
          <w:tcPr>
            <w:tcW w:w="922" w:type="dxa"/>
            <w:noWrap w:val="0"/>
            <w:vAlign w:val="center"/>
          </w:tcPr>
          <w:p w14:paraId="6D02F900">
            <w:pPr>
              <w:jc w:val="center"/>
              <w:rPr>
                <w:rFonts w:hint="eastAsia"/>
                <w:b/>
                <w:bCs/>
                <w:sz w:val="24"/>
                <w:szCs w:val="24"/>
                <w:lang w:eastAsia="zh-CN"/>
              </w:rPr>
            </w:pPr>
            <w:r>
              <w:rPr>
                <w:rFonts w:hint="eastAsia"/>
                <w:b/>
                <w:bCs/>
                <w:sz w:val="24"/>
                <w:szCs w:val="24"/>
                <w:lang w:eastAsia="zh-CN"/>
              </w:rPr>
              <w:t>总价</w:t>
            </w:r>
          </w:p>
          <w:p w14:paraId="7770DE09">
            <w:pPr>
              <w:jc w:val="center"/>
              <w:rPr>
                <w:rFonts w:hint="eastAsia" w:ascii="宋体" w:hAnsi="宋体" w:cs="Arial"/>
                <w:b/>
                <w:bCs/>
                <w:color w:val="000000"/>
                <w:sz w:val="24"/>
              </w:rPr>
            </w:pPr>
            <w:r>
              <w:rPr>
                <w:rFonts w:hint="eastAsia"/>
                <w:b/>
                <w:bCs/>
                <w:sz w:val="24"/>
                <w:szCs w:val="24"/>
              </w:rPr>
              <w:t>（元）</w:t>
            </w:r>
          </w:p>
        </w:tc>
      </w:tr>
      <w:tr w14:paraId="25F27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536" w:type="dxa"/>
            <w:noWrap w:val="0"/>
            <w:vAlign w:val="center"/>
          </w:tcPr>
          <w:p w14:paraId="5FDFD198">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1637" w:type="dxa"/>
            <w:tcBorders>
              <w:top w:val="single" w:color="auto" w:sz="4" w:space="0"/>
              <w:left w:val="nil"/>
              <w:right w:val="single" w:color="auto" w:sz="4" w:space="0"/>
            </w:tcBorders>
            <w:noWrap w:val="0"/>
            <w:vAlign w:val="center"/>
          </w:tcPr>
          <w:p w14:paraId="310CD7AD">
            <w:pPr>
              <w:keepNext w:val="0"/>
              <w:keepLines w:val="0"/>
              <w:widowControl/>
              <w:suppressLineNumbers w:val="0"/>
              <w:jc w:val="center"/>
              <w:textAlignment w:val="center"/>
              <w:rPr>
                <w:rFonts w:hint="eastAsia" w:ascii="宋体" w:hAnsi="宋体" w:eastAsia="宋体" w:cs="宋体"/>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混凝土柱子</w:t>
            </w:r>
          </w:p>
        </w:tc>
        <w:tc>
          <w:tcPr>
            <w:tcW w:w="8691" w:type="dxa"/>
            <w:tcBorders>
              <w:top w:val="single" w:color="auto" w:sz="4" w:space="0"/>
              <w:left w:val="nil"/>
              <w:bottom w:val="single" w:color="auto" w:sz="4" w:space="0"/>
              <w:right w:val="single" w:color="auto" w:sz="4" w:space="0"/>
            </w:tcBorders>
            <w:noWrap w:val="0"/>
            <w:vAlign w:val="center"/>
          </w:tcPr>
          <w:p w14:paraId="3AFB264A">
            <w:pPr>
              <w:keepNext w:val="0"/>
              <w:keepLines w:val="0"/>
              <w:widowControl/>
              <w:suppressLineNumbers w:val="0"/>
              <w:jc w:val="both"/>
              <w:textAlignment w:val="center"/>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清除原有北大门门牌长度9.4米墙体，新砌和浇筑北大门门牌外墙面，具体施工要求、尺寸见附件1建筑施工图和附件2建筑结构图。</w:t>
            </w:r>
          </w:p>
        </w:tc>
        <w:tc>
          <w:tcPr>
            <w:tcW w:w="722" w:type="dxa"/>
            <w:noWrap w:val="0"/>
            <w:vAlign w:val="center"/>
          </w:tcPr>
          <w:p w14:paraId="4B4C93D8">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4"/>
                <w:szCs w:val="24"/>
                <w:u w:val="none"/>
                <w:lang w:val="en-US" w:eastAsia="zh-CN" w:bidi="ar"/>
              </w:rPr>
              <w:t>1</w:t>
            </w:r>
          </w:p>
        </w:tc>
        <w:tc>
          <w:tcPr>
            <w:tcW w:w="662" w:type="dxa"/>
            <w:noWrap w:val="0"/>
            <w:vAlign w:val="center"/>
          </w:tcPr>
          <w:p w14:paraId="5B112B3F">
            <w:pPr>
              <w:keepNext w:val="0"/>
              <w:keepLines w:val="0"/>
              <w:widowControl/>
              <w:suppressLineNumbers w:val="0"/>
              <w:jc w:val="center"/>
              <w:textAlignment w:val="center"/>
              <w:rPr>
                <w:rFonts w:hint="eastAsia" w:ascii="宋体" w:hAnsi="宋体" w:eastAsia="宋体" w:cs="宋体"/>
                <w:color w:val="000000"/>
                <w:kern w:val="2"/>
                <w:sz w:val="20"/>
                <w:szCs w:val="20"/>
                <w:lang w:val="en-US" w:eastAsia="zh-CN" w:bidi="ar-SA"/>
              </w:rPr>
            </w:pPr>
            <w:r>
              <w:rPr>
                <w:rFonts w:hint="eastAsia" w:ascii="宋体" w:hAnsi="宋体" w:eastAsia="宋体" w:cs="宋体"/>
                <w:i w:val="0"/>
                <w:iCs w:val="0"/>
                <w:color w:val="000000"/>
                <w:kern w:val="0"/>
                <w:sz w:val="24"/>
                <w:szCs w:val="24"/>
                <w:u w:val="none"/>
                <w:lang w:val="en-US" w:eastAsia="zh-CN" w:bidi="ar"/>
              </w:rPr>
              <w:t>项</w:t>
            </w:r>
          </w:p>
        </w:tc>
        <w:tc>
          <w:tcPr>
            <w:tcW w:w="838" w:type="dxa"/>
            <w:noWrap w:val="0"/>
            <w:vAlign w:val="center"/>
          </w:tcPr>
          <w:p w14:paraId="3C95D8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p>
        </w:tc>
        <w:tc>
          <w:tcPr>
            <w:tcW w:w="922" w:type="dxa"/>
            <w:noWrap w:val="0"/>
            <w:vAlign w:val="center"/>
          </w:tcPr>
          <w:p w14:paraId="7F44A7DC">
            <w:pPr>
              <w:keepNext w:val="0"/>
              <w:keepLines w:val="0"/>
              <w:widowControl/>
              <w:suppressLineNumbers w:val="0"/>
              <w:jc w:val="left"/>
              <w:textAlignment w:val="center"/>
              <w:rPr>
                <w:rFonts w:hint="eastAsia" w:ascii="宋体" w:hAnsi="宋体" w:eastAsia="宋体" w:cs="宋体"/>
                <w:i w:val="0"/>
                <w:iCs w:val="0"/>
                <w:color w:val="000000"/>
                <w:kern w:val="0"/>
                <w:sz w:val="22"/>
                <w:szCs w:val="22"/>
                <w:u w:val="none"/>
                <w:lang w:val="en-US" w:eastAsia="zh-CN" w:bidi="ar"/>
              </w:rPr>
            </w:pPr>
          </w:p>
        </w:tc>
      </w:tr>
      <w:tr w14:paraId="54749B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536" w:type="dxa"/>
            <w:noWrap w:val="0"/>
            <w:vAlign w:val="center"/>
          </w:tcPr>
          <w:p w14:paraId="6B91D375">
            <w:pPr>
              <w:keepNext w:val="0"/>
              <w:keepLines w:val="0"/>
              <w:widowControl/>
              <w:suppressLineNumbers w:val="0"/>
              <w:jc w:val="center"/>
              <w:textAlignment w:val="center"/>
              <w:rPr>
                <w:rFonts w:hint="default" w:ascii="宋体" w:hAnsi="宋体" w:eastAsia="宋体" w:cs="宋体"/>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2</w:t>
            </w:r>
          </w:p>
        </w:tc>
        <w:tc>
          <w:tcPr>
            <w:tcW w:w="1637" w:type="dxa"/>
            <w:tcBorders>
              <w:left w:val="nil"/>
              <w:right w:val="single" w:color="auto" w:sz="4" w:space="0"/>
            </w:tcBorders>
            <w:noWrap w:val="0"/>
            <w:vAlign w:val="center"/>
          </w:tcPr>
          <w:p w14:paraId="257A944E">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大理石干挂</w:t>
            </w:r>
          </w:p>
        </w:tc>
        <w:tc>
          <w:tcPr>
            <w:tcW w:w="8691" w:type="dxa"/>
            <w:tcBorders>
              <w:top w:val="single" w:color="auto" w:sz="4" w:space="0"/>
              <w:left w:val="nil"/>
              <w:bottom w:val="single" w:color="auto" w:sz="4" w:space="0"/>
              <w:right w:val="single" w:color="auto" w:sz="4" w:space="0"/>
            </w:tcBorders>
            <w:noWrap w:val="0"/>
            <w:vAlign w:val="center"/>
          </w:tcPr>
          <w:p w14:paraId="280D77DE">
            <w:pPr>
              <w:keepNext w:val="0"/>
              <w:keepLines w:val="0"/>
              <w:widowControl/>
              <w:suppressLineNumbers w:val="0"/>
              <w:jc w:val="both"/>
              <w:textAlignment w:val="center"/>
              <w:rPr>
                <w:rFonts w:hint="default"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1、板材要求：根据洪泽湖产业学院建筑施工图和结构图要求，自行切割尺寸一致的大理石材，其中米白色大理石板材3cm厚A级品芝麻白光面火烧板大理石，拉槽式大理石使用5cm厚A级品中国黑光面火烧板大理石2cm拉槽深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2、施工要求：（1）板材侧面用电钻打孔，孔径 Φ5mm，深度 12mm，用于插入不锈钢销钉连接相邻板块。对于大规格石材，需在板材中部开槽设置承托扣件以支承自重，最后在板材背面涂刷聚丙烯酸防水涂料，增强防水性能。（2）墙面处理：若混凝土外墙表面有局部凸出处影响扣件安装，需进行凿平修整。从结构中引出楼面标高和轴线位置，在墙面上弹出安装板材的水平和垂直控制线，并做出灰饼以控制平整度。（3） 安装固定：安装顺序自下而上，10号国标槽钢主龙骨（竖向龙骨）与原墙体用连接件连接牢固并电焊连接，用专用化学螺栓固定，槽钢竖向间距1.2米，横向龙骨用5号国标角铁满焊连接，间距0.8米，不锈钢国标大理石干挂连接件，所有焊接部位做防锈两遍处理。（4）填缝处理：板材安装完成后，用硅胶等防水材料填充缝隙，防止水分渗入。</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拉槽式中国黑大理石：21平方米，芝麻白大理石：61平方米。</w:t>
            </w:r>
          </w:p>
        </w:tc>
        <w:tc>
          <w:tcPr>
            <w:tcW w:w="722" w:type="dxa"/>
            <w:noWrap w:val="0"/>
            <w:vAlign w:val="center"/>
          </w:tcPr>
          <w:p w14:paraId="5461F7F2">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82</w:t>
            </w:r>
          </w:p>
        </w:tc>
        <w:tc>
          <w:tcPr>
            <w:tcW w:w="662" w:type="dxa"/>
            <w:noWrap w:val="0"/>
            <w:vAlign w:val="center"/>
          </w:tcPr>
          <w:p w14:paraId="6570DEB8">
            <w:pPr>
              <w:keepNext w:val="0"/>
              <w:keepLines w:val="0"/>
              <w:widowControl/>
              <w:suppressLineNumbers w:val="0"/>
              <w:jc w:val="center"/>
              <w:textAlignment w:val="center"/>
              <w:rPr>
                <w:rFonts w:hint="eastAsia" w:ascii="Times New Roman" w:hAnsi="Times New Roman" w:eastAsia="宋体" w:cs="Times New Roman"/>
                <w:color w:val="000000"/>
                <w:kern w:val="2"/>
                <w:sz w:val="21"/>
                <w:szCs w:val="21"/>
                <w:lang w:val="en-US" w:eastAsia="zh-CN" w:bidi="ar-SA"/>
              </w:rPr>
            </w:pPr>
            <w:r>
              <w:rPr>
                <w:rFonts w:hint="eastAsia" w:ascii="宋体" w:hAnsi="宋体" w:eastAsia="宋体" w:cs="宋体"/>
                <w:i w:val="0"/>
                <w:iCs w:val="0"/>
                <w:color w:val="000000"/>
                <w:kern w:val="0"/>
                <w:sz w:val="24"/>
                <w:szCs w:val="24"/>
                <w:u w:val="none"/>
                <w:lang w:val="en-US" w:eastAsia="zh-CN" w:bidi="ar"/>
              </w:rPr>
              <w:t>平方米</w:t>
            </w:r>
          </w:p>
        </w:tc>
        <w:tc>
          <w:tcPr>
            <w:tcW w:w="838" w:type="dxa"/>
            <w:noWrap w:val="0"/>
            <w:vAlign w:val="center"/>
          </w:tcPr>
          <w:p w14:paraId="5A1FCBC6">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22" w:type="dxa"/>
            <w:noWrap w:val="0"/>
            <w:vAlign w:val="center"/>
          </w:tcPr>
          <w:p w14:paraId="23D7BD56">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34433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536" w:type="dxa"/>
            <w:noWrap w:val="0"/>
            <w:vAlign w:val="center"/>
          </w:tcPr>
          <w:p w14:paraId="4BA1E8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w:t>
            </w:r>
          </w:p>
        </w:tc>
        <w:tc>
          <w:tcPr>
            <w:tcW w:w="1637" w:type="dxa"/>
            <w:tcBorders>
              <w:left w:val="nil"/>
              <w:right w:val="single" w:color="auto" w:sz="4" w:space="0"/>
            </w:tcBorders>
            <w:noWrap w:val="0"/>
            <w:vAlign w:val="center"/>
          </w:tcPr>
          <w:p w14:paraId="50EBD2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字体安装</w:t>
            </w:r>
          </w:p>
        </w:tc>
        <w:tc>
          <w:tcPr>
            <w:tcW w:w="8691" w:type="dxa"/>
            <w:tcBorders>
              <w:top w:val="single" w:color="auto" w:sz="4" w:space="0"/>
              <w:left w:val="nil"/>
              <w:bottom w:val="single" w:color="auto" w:sz="4" w:space="0"/>
              <w:right w:val="single" w:color="auto" w:sz="4" w:space="0"/>
            </w:tcBorders>
            <w:noWrap w:val="0"/>
            <w:vAlign w:val="center"/>
          </w:tcPr>
          <w:p w14:paraId="37AA1E0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1、竖门牌亚克力发光字：表面使用3mm厚户外专用亚克力材质，侧边使用2mm厚304不锈钢表面烤漆7cm宽，背部采购3mm厚PVC材料，内部选用IP65以上防水LED模组。（上面7个字体尺寸：70*70*7cm）表面和侧面颜色</w:t>
            </w:r>
            <w:r>
              <w:rPr>
                <w:rFonts w:hint="eastAsia" w:ascii="宋体" w:hAnsi="宋体" w:eastAsia="宋体" w:cs="宋体"/>
                <w:b/>
                <w:bCs/>
                <w:i w:val="0"/>
                <w:iCs w:val="0"/>
                <w:color w:val="000000"/>
                <w:kern w:val="0"/>
                <w:sz w:val="24"/>
                <w:szCs w:val="24"/>
                <w:u w:val="none"/>
                <w:lang w:val="en-US" w:eastAsia="zh-CN" w:bidi="ar"/>
              </w:rPr>
              <w:t>供</w:t>
            </w:r>
            <w:r>
              <w:rPr>
                <w:rFonts w:hint="eastAsia" w:ascii="宋体" w:hAnsi="宋体" w:eastAsia="宋体" w:cs="宋体"/>
                <w:i w:val="0"/>
                <w:iCs w:val="0"/>
                <w:color w:val="000000"/>
                <w:kern w:val="0"/>
                <w:sz w:val="24"/>
                <w:szCs w:val="24"/>
                <w:u w:val="none"/>
                <w:lang w:val="en-US" w:eastAsia="zh-CN" w:bidi="ar"/>
              </w:rPr>
              <w:t>甲方自选。校园LOGO采用5mm厚户外亚克力材质，尺寸为80*80cm。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2、横门牌金色背光字:平面钛金字体，字体基材为2mm后304不锈钢，（上面11个字体尺寸：50*50*2cm）</w:t>
            </w:r>
            <w:r>
              <w:rPr>
                <w:rFonts w:hint="eastAsia" w:ascii="宋体" w:hAnsi="宋体" w:eastAsia="宋体" w:cs="宋体"/>
                <w:b/>
                <w:bCs/>
                <w:i w:val="0"/>
                <w:iCs w:val="0"/>
                <w:color w:val="000000"/>
                <w:kern w:val="0"/>
                <w:sz w:val="24"/>
                <w:szCs w:val="24"/>
                <w:u w:val="none"/>
                <w:lang w:val="en-US" w:eastAsia="zh-CN" w:bidi="ar"/>
              </w:rPr>
              <w:t>真空电镀工艺</w:t>
            </w:r>
            <w:r>
              <w:rPr>
                <w:rFonts w:hint="eastAsia" w:ascii="宋体" w:hAnsi="宋体" w:eastAsia="宋体" w:cs="宋体"/>
                <w:i w:val="0"/>
                <w:iCs w:val="0"/>
                <w:color w:val="000000"/>
                <w:kern w:val="0"/>
                <w:sz w:val="24"/>
                <w:szCs w:val="24"/>
                <w:u w:val="none"/>
                <w:lang w:val="en-US" w:eastAsia="zh-CN" w:bidi="ar"/>
              </w:rPr>
              <w:t>在基材表面镀上钛金层，厚度极薄（微米级），能呈现出明亮的金黄色，且具有耐磨性和抗氧化性；背部通常搭配 10mm 左右的乳白色、磨砂色亚克力板封底固定光源，又能让光线均匀散发。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安装要求：1.所有字体材料且具有耐磨性和抗氧化性，安装定位精准单字水平、多字间距均匀且整体对齐，误差需控制在 2mm 以内；户外安装需在缝隙处填充耐候防水胶，防止雨水渗入。2.字体安装根据现场情况采购一切辅材，根据要求打孔、布线及安装。</w:t>
            </w:r>
          </w:p>
        </w:tc>
        <w:tc>
          <w:tcPr>
            <w:tcW w:w="722" w:type="dxa"/>
            <w:noWrap w:val="0"/>
            <w:vAlign w:val="center"/>
          </w:tcPr>
          <w:p w14:paraId="108A822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62" w:type="dxa"/>
            <w:noWrap w:val="0"/>
            <w:vAlign w:val="center"/>
          </w:tcPr>
          <w:p w14:paraId="30C5676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838" w:type="dxa"/>
            <w:noWrap w:val="0"/>
            <w:vAlign w:val="center"/>
          </w:tcPr>
          <w:p w14:paraId="7CD84E13">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22" w:type="dxa"/>
            <w:noWrap w:val="0"/>
            <w:vAlign w:val="center"/>
          </w:tcPr>
          <w:p w14:paraId="38DDEDA9">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25B69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536" w:type="dxa"/>
            <w:noWrap w:val="0"/>
            <w:vAlign w:val="center"/>
          </w:tcPr>
          <w:p w14:paraId="0A1DCE1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c>
          <w:tcPr>
            <w:tcW w:w="1637" w:type="dxa"/>
            <w:tcBorders>
              <w:left w:val="nil"/>
              <w:right w:val="single" w:color="auto" w:sz="4" w:space="0"/>
            </w:tcBorders>
            <w:noWrap w:val="0"/>
            <w:vAlign w:val="center"/>
          </w:tcPr>
          <w:p w14:paraId="63499922">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墙体粉刷</w:t>
            </w:r>
          </w:p>
        </w:tc>
        <w:tc>
          <w:tcPr>
            <w:tcW w:w="8691" w:type="dxa"/>
            <w:tcBorders>
              <w:top w:val="single" w:color="auto" w:sz="4" w:space="0"/>
              <w:left w:val="nil"/>
              <w:bottom w:val="single" w:color="auto" w:sz="4" w:space="0"/>
              <w:right w:val="single" w:color="auto" w:sz="4" w:space="0"/>
            </w:tcBorders>
            <w:noWrap w:val="0"/>
            <w:vAlign w:val="center"/>
          </w:tcPr>
          <w:p w14:paraId="0CB2391C">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1、铲除松动、起皮、裂缝等墙面区域，用水泥砂浆进行补抹。</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2、多次粉刷墙面加固剂，厚度在1-2mm之间，每次涂刷的加固剂须干燥后再进行下一次涂刷。（墙面加固剂品牌：雨虹、德高、三棵树）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墙面凹凸不平的地方需要用粉刷石膏进行找平，然后用耐潮腻子粉抹平墙面，在腻子里添加适量白乳胶，腻子要批三遍，并等待干燥后用砂纸打磨平整。（1.针对室外墙面、室内大面积脱落墙面、室内有裂纹的墙面在刮腻子时粘贴网格布2.腻子粉品牌:德高、立邦、三棵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4、在墙面滚刷一层底漆 ，并使用滚筒或刷子均匀涂刷在墙面上。在底漆干燥后，根据需求选择合适的面漆颜色和光泽度，并进行均匀涂刷，至少需要涂刷两遍面漆，保证修复后的墙面与周边一致。（乳胶漆品牌：立邦、嘉宝莉、三棵树）</w:t>
            </w:r>
          </w:p>
        </w:tc>
        <w:tc>
          <w:tcPr>
            <w:tcW w:w="722" w:type="dxa"/>
            <w:noWrap w:val="0"/>
            <w:vAlign w:val="center"/>
          </w:tcPr>
          <w:p w14:paraId="561978D6">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t>
            </w:r>
          </w:p>
        </w:tc>
        <w:tc>
          <w:tcPr>
            <w:tcW w:w="662" w:type="dxa"/>
            <w:noWrap w:val="0"/>
            <w:vAlign w:val="center"/>
          </w:tcPr>
          <w:p w14:paraId="66655B0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c>
          <w:tcPr>
            <w:tcW w:w="838" w:type="dxa"/>
            <w:noWrap w:val="0"/>
            <w:vAlign w:val="center"/>
          </w:tcPr>
          <w:p w14:paraId="26CBDCDA">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22" w:type="dxa"/>
            <w:noWrap w:val="0"/>
            <w:vAlign w:val="center"/>
          </w:tcPr>
          <w:p w14:paraId="64E1C4CC">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45CC4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536" w:type="dxa"/>
            <w:noWrap w:val="0"/>
            <w:vAlign w:val="center"/>
          </w:tcPr>
          <w:p w14:paraId="1B86154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c>
          <w:tcPr>
            <w:tcW w:w="1637" w:type="dxa"/>
            <w:tcBorders>
              <w:left w:val="nil"/>
              <w:right w:val="single" w:color="auto" w:sz="4" w:space="0"/>
            </w:tcBorders>
            <w:noWrap w:val="0"/>
            <w:vAlign w:val="center"/>
          </w:tcPr>
          <w:p w14:paraId="5AF8EE9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喷涂真色漆</w:t>
            </w:r>
          </w:p>
        </w:tc>
        <w:tc>
          <w:tcPr>
            <w:tcW w:w="8691" w:type="dxa"/>
            <w:tcBorders>
              <w:top w:val="single" w:color="auto" w:sz="4" w:space="0"/>
              <w:left w:val="nil"/>
              <w:bottom w:val="single" w:color="auto" w:sz="4" w:space="0"/>
              <w:right w:val="single" w:color="auto" w:sz="4" w:space="0"/>
            </w:tcBorders>
            <w:noWrap w:val="0"/>
            <w:vAlign w:val="center"/>
          </w:tcPr>
          <w:p w14:paraId="25FB81BB">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施工流程：1、基层处理：铲除原有表面40平方米瓷砖和100平方米真色漆外墙面，修补基层裂缝、孔洞，用水泥砂浆找平，养护至强度达标。打磨基层表面，去除浮尘、凸起，保证表面平整粗糙，增强涂层附着力。</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2、抗碱封闭底漆施工：采用滚涂或喷涂方式均匀涂刷底漆，涂刷 1-2 遍，每遍间隔≥4 小时。按设计要求用墨线弹分格线，粘贴美纹纸划分区域，模拟石材拼接效果，提升美观度。</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3、真石漆喷涂（灰色和米白色）：待底漆完全干燥后（通常≥8 小时），用专用喷枪喷涂真石漆，分两遍喷涂，第一遍薄喷打底，第二遍厚喷至设计厚度（通常 2-3mm），确保颗粒分布均匀，无露底、流挂现象。</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4、打磨清理，真石漆表干后（触摸不粘手，约 2-4 小时），用细砂纸轻轻打磨表面凸起颗粒，使墙面质感均匀。</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打磨后清理浮尘，若有分格，及时撕去美纹纸（避免涂层完全固化后粘连）。</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5、罩面保护施工：待真石漆完全干燥（通常≥24 小时），均匀喷涂或滚涂罩面漆 1-2 遍，每遍间隔≥6 小时。</w:t>
            </w:r>
          </w:p>
        </w:tc>
        <w:tc>
          <w:tcPr>
            <w:tcW w:w="722" w:type="dxa"/>
            <w:noWrap w:val="0"/>
            <w:vAlign w:val="center"/>
          </w:tcPr>
          <w:p w14:paraId="248A665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140</w:t>
            </w:r>
          </w:p>
        </w:tc>
        <w:tc>
          <w:tcPr>
            <w:tcW w:w="662" w:type="dxa"/>
            <w:noWrap w:val="0"/>
            <w:vAlign w:val="center"/>
          </w:tcPr>
          <w:p w14:paraId="4608612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c>
          <w:tcPr>
            <w:tcW w:w="838" w:type="dxa"/>
            <w:noWrap w:val="0"/>
            <w:vAlign w:val="center"/>
          </w:tcPr>
          <w:p w14:paraId="6F537B81">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22" w:type="dxa"/>
            <w:noWrap w:val="0"/>
            <w:vAlign w:val="center"/>
          </w:tcPr>
          <w:p w14:paraId="548A8393">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2FED0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536" w:type="dxa"/>
            <w:noWrap w:val="0"/>
            <w:vAlign w:val="center"/>
          </w:tcPr>
          <w:p w14:paraId="50B35D8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6</w:t>
            </w:r>
          </w:p>
        </w:tc>
        <w:tc>
          <w:tcPr>
            <w:tcW w:w="1637" w:type="dxa"/>
            <w:tcBorders>
              <w:left w:val="nil"/>
              <w:right w:val="single" w:color="auto" w:sz="4" w:space="0"/>
            </w:tcBorders>
            <w:noWrap w:val="0"/>
            <w:vAlign w:val="center"/>
          </w:tcPr>
          <w:p w14:paraId="03FD5681">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防水修复</w:t>
            </w:r>
          </w:p>
        </w:tc>
        <w:tc>
          <w:tcPr>
            <w:tcW w:w="8691" w:type="dxa"/>
            <w:tcBorders>
              <w:top w:val="single" w:color="auto" w:sz="4" w:space="0"/>
              <w:left w:val="nil"/>
              <w:bottom w:val="single" w:color="auto" w:sz="4" w:space="0"/>
              <w:right w:val="single" w:color="auto" w:sz="4" w:space="0"/>
            </w:tcBorders>
            <w:noWrap w:val="0"/>
            <w:vAlign w:val="center"/>
          </w:tcPr>
          <w:p w14:paraId="5E02C8E2">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面清理干净，外墙有裂缝、孔洞等问题时，要及时使用专用的修补材料填补裂缝，然后分批次均匀涂刷2-3层的防水涂料。对落水口、天沟等重要节点部位进行特殊处理，如增设防水卷材附加层、使用油膏密封等，确保防水的严密性。用火焰喷枪加热SBS沥青防水卷材底面和基层，趁热滚铺，排除空气，压实卷材。最后用喷枪加热卷材搭接处，使搭接部位粘结牢固。防水卷材品牌:东方雨虹、熊猫。北大门10平方米（东侧往西侧做8cm高度反水7米长），北门岗亭顶部30平方米。</w:t>
            </w:r>
          </w:p>
        </w:tc>
        <w:tc>
          <w:tcPr>
            <w:tcW w:w="722" w:type="dxa"/>
            <w:noWrap w:val="0"/>
            <w:vAlign w:val="center"/>
          </w:tcPr>
          <w:p w14:paraId="54DE364C">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w:t>
            </w:r>
          </w:p>
        </w:tc>
        <w:tc>
          <w:tcPr>
            <w:tcW w:w="662" w:type="dxa"/>
            <w:noWrap w:val="0"/>
            <w:vAlign w:val="center"/>
          </w:tcPr>
          <w:p w14:paraId="30FC291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平方米</w:t>
            </w:r>
          </w:p>
        </w:tc>
        <w:tc>
          <w:tcPr>
            <w:tcW w:w="838" w:type="dxa"/>
            <w:noWrap w:val="0"/>
            <w:vAlign w:val="center"/>
          </w:tcPr>
          <w:p w14:paraId="2E55EFCC">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22" w:type="dxa"/>
            <w:noWrap w:val="0"/>
            <w:vAlign w:val="center"/>
          </w:tcPr>
          <w:p w14:paraId="6FA3ED9A">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3CBB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536" w:type="dxa"/>
            <w:noWrap w:val="0"/>
            <w:vAlign w:val="center"/>
          </w:tcPr>
          <w:p w14:paraId="0089840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7</w:t>
            </w:r>
          </w:p>
        </w:tc>
        <w:tc>
          <w:tcPr>
            <w:tcW w:w="1637" w:type="dxa"/>
            <w:tcBorders>
              <w:left w:val="nil"/>
              <w:right w:val="single" w:color="auto" w:sz="4" w:space="0"/>
            </w:tcBorders>
            <w:noWrap w:val="0"/>
            <w:vAlign w:val="center"/>
          </w:tcPr>
          <w:p w14:paraId="0B1CAD70">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混凝土路面铺设</w:t>
            </w:r>
          </w:p>
        </w:tc>
        <w:tc>
          <w:tcPr>
            <w:tcW w:w="8691" w:type="dxa"/>
            <w:tcBorders>
              <w:top w:val="single" w:color="auto" w:sz="4" w:space="0"/>
              <w:left w:val="nil"/>
              <w:bottom w:val="single" w:color="auto" w:sz="4" w:space="0"/>
              <w:right w:val="single" w:color="auto" w:sz="4" w:space="0"/>
            </w:tcBorders>
            <w:noWrap w:val="0"/>
            <w:vAlign w:val="center"/>
          </w:tcPr>
          <w:p w14:paraId="2127B99E">
            <w:pPr>
              <w:keepNext w:val="0"/>
              <w:keepLines w:val="0"/>
              <w:widowControl/>
              <w:numPr>
                <w:ilvl w:val="0"/>
                <w:numId w:val="2"/>
              </w:numPr>
              <w:suppressLineNumbers w:val="0"/>
              <w:jc w:val="both"/>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移除杂草、土壤、原混凝土路面，下挖20cm深度后平整场地。铺设5cm厚干净大小均匀碎石垫层，洒水碾压至平整，作为混凝土基层。</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2. 支模与定位标高10cm安装钢模板。草坪中混凝土浇筑10cm厚度以上，北大门通行道中混凝土1</w:t>
            </w:r>
            <w:r>
              <w:rPr>
                <w:rFonts w:hint="eastAsia" w:ascii="宋体" w:hAnsi="宋体" w:cs="宋体"/>
                <w:i w:val="0"/>
                <w:iCs w:val="0"/>
                <w:color w:val="auto"/>
                <w:kern w:val="0"/>
                <w:sz w:val="24"/>
                <w:szCs w:val="24"/>
                <w:u w:val="none"/>
                <w:lang w:val="en-US" w:eastAsia="zh-CN" w:bidi="ar"/>
              </w:rPr>
              <w:t>8</w:t>
            </w:r>
            <w:r>
              <w:rPr>
                <w:rFonts w:hint="eastAsia" w:ascii="宋体" w:hAnsi="宋体" w:eastAsia="宋体" w:cs="宋体"/>
                <w:i w:val="0"/>
                <w:iCs w:val="0"/>
                <w:color w:val="auto"/>
                <w:kern w:val="0"/>
                <w:sz w:val="24"/>
                <w:szCs w:val="24"/>
                <w:u w:val="none"/>
                <w:lang w:val="en-US" w:eastAsia="zh-CN" w:bidi="ar"/>
              </w:rPr>
              <w:t>cm以上，放置8Φ粗度以上钢筋横竖放置间隔20cm。用磨光机打磨 2-3 遍，最后用拉毛器拉毛。</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3. 浇筑后根据现场情况切割缩缝，切割完成后覆盖土工布，洒水保持湿润，养护期≥7天。</w:t>
            </w:r>
            <w:bookmarkStart w:id="4" w:name="_GoBack"/>
            <w:bookmarkEnd w:id="4"/>
          </w:p>
          <w:p w14:paraId="6E7C8193">
            <w:pPr>
              <w:keepNext w:val="0"/>
              <w:keepLines w:val="0"/>
              <w:widowControl/>
              <w:numPr>
                <w:ilvl w:val="0"/>
                <w:numId w:val="0"/>
              </w:numPr>
              <w:suppressLineNumbers w:val="0"/>
              <w:ind w:left="0" w:leftChars="0" w:firstLine="0" w:firstLineChars="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地点一：北大门北侧22平方米；地点二：北大门门牌字北侧28平方米。</w:t>
            </w:r>
          </w:p>
        </w:tc>
        <w:tc>
          <w:tcPr>
            <w:tcW w:w="722" w:type="dxa"/>
            <w:noWrap w:val="0"/>
            <w:vAlign w:val="center"/>
          </w:tcPr>
          <w:p w14:paraId="5F06B1B3">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50</w:t>
            </w:r>
          </w:p>
        </w:tc>
        <w:tc>
          <w:tcPr>
            <w:tcW w:w="662" w:type="dxa"/>
            <w:noWrap w:val="0"/>
            <w:vAlign w:val="center"/>
          </w:tcPr>
          <w:p w14:paraId="68D5E92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平方米</w:t>
            </w:r>
          </w:p>
        </w:tc>
        <w:tc>
          <w:tcPr>
            <w:tcW w:w="838" w:type="dxa"/>
            <w:noWrap w:val="0"/>
            <w:vAlign w:val="center"/>
          </w:tcPr>
          <w:p w14:paraId="32AD588E">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22" w:type="dxa"/>
            <w:noWrap w:val="0"/>
            <w:vAlign w:val="center"/>
          </w:tcPr>
          <w:p w14:paraId="3F601DCA">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416CF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536" w:type="dxa"/>
            <w:noWrap w:val="0"/>
            <w:vAlign w:val="center"/>
          </w:tcPr>
          <w:p w14:paraId="03DC00A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w:t>
            </w:r>
          </w:p>
        </w:tc>
        <w:tc>
          <w:tcPr>
            <w:tcW w:w="1637" w:type="dxa"/>
            <w:tcBorders>
              <w:left w:val="nil"/>
              <w:right w:val="single" w:color="auto" w:sz="4" w:space="0"/>
            </w:tcBorders>
            <w:noWrap w:val="0"/>
            <w:vAlign w:val="center"/>
          </w:tcPr>
          <w:p w14:paraId="21B3FB89">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原有建筑设施清除</w:t>
            </w:r>
          </w:p>
        </w:tc>
        <w:tc>
          <w:tcPr>
            <w:tcW w:w="8691" w:type="dxa"/>
            <w:tcBorders>
              <w:top w:val="single" w:color="auto" w:sz="4" w:space="0"/>
              <w:left w:val="nil"/>
              <w:bottom w:val="single" w:color="auto" w:sz="4" w:space="0"/>
              <w:right w:val="single" w:color="auto" w:sz="4" w:space="0"/>
            </w:tcBorders>
            <w:noWrap w:val="0"/>
            <w:vAlign w:val="center"/>
          </w:tcPr>
          <w:p w14:paraId="0F630C49">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1、清除东侧墙垛和铝合金小门，本项目所有建筑垃圾自行清运至校外。2、地面5平方米深度5cm沥青修复，5平方米混凝土路面修复；切割北门岗2平方米门檐，墙面修复完整。</w:t>
            </w:r>
          </w:p>
        </w:tc>
        <w:tc>
          <w:tcPr>
            <w:tcW w:w="722" w:type="dxa"/>
            <w:noWrap w:val="0"/>
            <w:vAlign w:val="center"/>
          </w:tcPr>
          <w:p w14:paraId="4DCC7B8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62" w:type="dxa"/>
            <w:noWrap w:val="0"/>
            <w:vAlign w:val="center"/>
          </w:tcPr>
          <w:p w14:paraId="764A22E5">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838" w:type="dxa"/>
            <w:noWrap w:val="0"/>
            <w:vAlign w:val="center"/>
          </w:tcPr>
          <w:p w14:paraId="3DDC044C">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22" w:type="dxa"/>
            <w:noWrap w:val="0"/>
            <w:vAlign w:val="center"/>
          </w:tcPr>
          <w:p w14:paraId="280788D3">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6D44B6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 w:hRule="atLeast"/>
          <w:jc w:val="center"/>
        </w:trPr>
        <w:tc>
          <w:tcPr>
            <w:tcW w:w="536" w:type="dxa"/>
            <w:noWrap w:val="0"/>
            <w:vAlign w:val="center"/>
          </w:tcPr>
          <w:p w14:paraId="25612087">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w:t>
            </w:r>
          </w:p>
        </w:tc>
        <w:tc>
          <w:tcPr>
            <w:tcW w:w="1637" w:type="dxa"/>
            <w:tcBorders>
              <w:left w:val="nil"/>
              <w:right w:val="single" w:color="auto" w:sz="4" w:space="0"/>
            </w:tcBorders>
            <w:noWrap w:val="0"/>
            <w:vAlign w:val="center"/>
          </w:tcPr>
          <w:p w14:paraId="562CA52F">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伸缩门轨道调整</w:t>
            </w:r>
          </w:p>
        </w:tc>
        <w:tc>
          <w:tcPr>
            <w:tcW w:w="8691" w:type="dxa"/>
            <w:tcBorders>
              <w:top w:val="single" w:color="auto" w:sz="4" w:space="0"/>
              <w:left w:val="nil"/>
              <w:bottom w:val="single" w:color="auto" w:sz="4" w:space="0"/>
              <w:right w:val="single" w:color="auto" w:sz="4" w:space="0"/>
            </w:tcBorders>
            <w:noWrap w:val="0"/>
            <w:vAlign w:val="center"/>
          </w:tcPr>
          <w:p w14:paraId="699B0555">
            <w:pPr>
              <w:keepNext w:val="0"/>
              <w:keepLines w:val="0"/>
              <w:widowControl/>
              <w:suppressLineNumbers w:val="0"/>
              <w:jc w:val="both"/>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1、现场勘测：确认门体安装区域的地面平整度，清理杂物并标记门体进出方向。</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2、弹线标记：根据门体宽度和运行方向，用墨线弹出轨道中心线和两侧固定孔位置。</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3、固定基准：在轨道两端和中间位置设置临时支撑，确保轨道贴合墨线且水平。</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4、复核校准：用水平仪逐段检测轨道水平度，用卷尺确认中心线偏差，调整至符合标准。</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关键注意事项：地面需坚实，根据需要浇筑混凝土基础或铺沥青，再固定轨道。</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轨道固定螺丝间距≤50cm，确保轨道不松动、不偏移。无轨路段，需定位磁条安装位置，磁条与门体感应装置对齐，偏差≤1mm。</w:t>
            </w:r>
          </w:p>
        </w:tc>
        <w:tc>
          <w:tcPr>
            <w:tcW w:w="722" w:type="dxa"/>
            <w:noWrap w:val="0"/>
            <w:vAlign w:val="center"/>
          </w:tcPr>
          <w:p w14:paraId="1420BC3E">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w:t>
            </w:r>
          </w:p>
        </w:tc>
        <w:tc>
          <w:tcPr>
            <w:tcW w:w="662" w:type="dxa"/>
            <w:noWrap w:val="0"/>
            <w:vAlign w:val="center"/>
          </w:tcPr>
          <w:p w14:paraId="4A3C6684">
            <w:pPr>
              <w:keepNext w:val="0"/>
              <w:keepLines w:val="0"/>
              <w:widowControl/>
              <w:suppressLineNumbers w:val="0"/>
              <w:jc w:val="center"/>
              <w:textAlignment w:val="center"/>
              <w:rPr>
                <w:rFonts w:hint="eastAsia"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项</w:t>
            </w:r>
          </w:p>
        </w:tc>
        <w:tc>
          <w:tcPr>
            <w:tcW w:w="838" w:type="dxa"/>
            <w:noWrap w:val="0"/>
            <w:vAlign w:val="center"/>
          </w:tcPr>
          <w:p w14:paraId="7D8E335F">
            <w:pPr>
              <w:keepNext w:val="0"/>
              <w:keepLines w:val="0"/>
              <w:widowControl/>
              <w:suppressLineNumbers w:val="0"/>
              <w:jc w:val="center"/>
              <w:textAlignment w:val="center"/>
              <w:rPr>
                <w:rFonts w:hint="eastAsia" w:ascii="宋体" w:hAnsi="宋体" w:eastAsia="宋体" w:cs="宋体"/>
                <w:sz w:val="21"/>
                <w:szCs w:val="21"/>
                <w:lang w:val="en-US" w:eastAsia="zh-CN"/>
              </w:rPr>
            </w:pPr>
          </w:p>
        </w:tc>
        <w:tc>
          <w:tcPr>
            <w:tcW w:w="922" w:type="dxa"/>
            <w:noWrap w:val="0"/>
            <w:vAlign w:val="center"/>
          </w:tcPr>
          <w:p w14:paraId="353CB4E6">
            <w:pPr>
              <w:keepNext w:val="0"/>
              <w:keepLines w:val="0"/>
              <w:widowControl/>
              <w:suppressLineNumbers w:val="0"/>
              <w:jc w:val="center"/>
              <w:textAlignment w:val="center"/>
              <w:rPr>
                <w:rFonts w:hint="eastAsia" w:ascii="宋体" w:hAnsi="宋体" w:eastAsia="宋体" w:cs="宋体"/>
                <w:sz w:val="21"/>
                <w:szCs w:val="21"/>
                <w:lang w:val="en-US" w:eastAsia="zh-CN"/>
              </w:rPr>
            </w:pPr>
          </w:p>
        </w:tc>
      </w:tr>
      <w:tr w14:paraId="75689B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2173" w:type="dxa"/>
            <w:gridSpan w:val="2"/>
            <w:tcBorders>
              <w:right w:val="single" w:color="auto" w:sz="4" w:space="0"/>
            </w:tcBorders>
            <w:noWrap w:val="0"/>
            <w:vAlign w:val="center"/>
          </w:tcPr>
          <w:p w14:paraId="0DF2461C">
            <w:pPr>
              <w:spacing w:line="400" w:lineRule="exact"/>
              <w:jc w:val="center"/>
              <w:rPr>
                <w:rFonts w:hint="eastAsia" w:ascii="宋体" w:hAnsi="宋体" w:eastAsia="宋体" w:cs="宋体"/>
                <w:i w:val="0"/>
                <w:iCs w:val="0"/>
                <w:color w:val="000000"/>
                <w:kern w:val="0"/>
                <w:sz w:val="22"/>
                <w:szCs w:val="22"/>
                <w:u w:val="none"/>
                <w:lang w:val="en-US" w:eastAsia="zh-CN" w:bidi="ar"/>
              </w:rPr>
            </w:pPr>
            <w:r>
              <w:rPr>
                <w:rFonts w:hint="eastAsia"/>
                <w:b/>
                <w:bCs/>
                <w:szCs w:val="21"/>
              </w:rPr>
              <w:t>合计</w:t>
            </w:r>
          </w:p>
        </w:tc>
        <w:tc>
          <w:tcPr>
            <w:tcW w:w="11835" w:type="dxa"/>
            <w:gridSpan w:val="5"/>
            <w:tcBorders>
              <w:top w:val="single" w:color="auto" w:sz="4" w:space="0"/>
              <w:left w:val="nil"/>
              <w:bottom w:val="single" w:color="auto" w:sz="4" w:space="0"/>
            </w:tcBorders>
            <w:noWrap w:val="0"/>
            <w:vAlign w:val="center"/>
          </w:tcPr>
          <w:p w14:paraId="4B1C2F44">
            <w:pPr>
              <w:spacing w:line="440" w:lineRule="exact"/>
              <w:jc w:val="center"/>
              <w:rPr>
                <w:rFonts w:hint="eastAsia" w:ascii="宋体" w:hAnsi="宋体" w:eastAsia="宋体" w:cs="宋体"/>
                <w:i w:val="0"/>
                <w:iCs w:val="0"/>
                <w:color w:val="000000"/>
                <w:kern w:val="0"/>
                <w:sz w:val="24"/>
                <w:szCs w:val="24"/>
                <w:u w:val="none"/>
                <w:lang w:val="en-US" w:eastAsia="zh-CN" w:bidi="ar"/>
              </w:rPr>
            </w:pPr>
            <w:r>
              <w:rPr>
                <w:rFonts w:hint="eastAsia" w:cs="宋体"/>
                <w:b/>
                <w:bCs/>
                <w:color w:val="000000"/>
                <w:kern w:val="0"/>
                <w:sz w:val="24"/>
                <w:szCs w:val="32"/>
                <w:lang w:bidi="ar"/>
              </w:rPr>
              <w:t>¥</w:t>
            </w:r>
            <w:r>
              <w:rPr>
                <w:rFonts w:hint="eastAsia"/>
                <w:b/>
                <w:bCs/>
                <w:sz w:val="24"/>
                <w:szCs w:val="24"/>
              </w:rPr>
              <w:t xml:space="preserve">：            </w:t>
            </w:r>
            <w:r>
              <w:rPr>
                <w:b/>
                <w:bCs/>
                <w:sz w:val="24"/>
                <w:szCs w:val="24"/>
              </w:rPr>
              <w:t>（</w:t>
            </w:r>
            <w:r>
              <w:rPr>
                <w:rFonts w:hint="eastAsia"/>
                <w:b/>
                <w:bCs/>
                <w:sz w:val="24"/>
                <w:szCs w:val="24"/>
              </w:rPr>
              <w:t>人民币</w:t>
            </w:r>
            <w:r>
              <w:rPr>
                <w:b/>
                <w:bCs/>
                <w:sz w:val="24"/>
                <w:szCs w:val="24"/>
              </w:rPr>
              <w:t>大写</w:t>
            </w:r>
            <w:r>
              <w:rPr>
                <w:rFonts w:hint="eastAsia"/>
                <w:b/>
                <w:bCs/>
                <w:sz w:val="24"/>
                <w:szCs w:val="24"/>
              </w:rPr>
              <w:t xml:space="preserve">         </w:t>
            </w:r>
            <w:r>
              <w:rPr>
                <w:b/>
                <w:bCs/>
                <w:sz w:val="24"/>
                <w:szCs w:val="24"/>
              </w:rPr>
              <w:t>）</w:t>
            </w:r>
          </w:p>
        </w:tc>
      </w:tr>
    </w:tbl>
    <w:p w14:paraId="1DE94EF3">
      <w:pPr>
        <w:ind w:right="635"/>
        <w:jc w:val="left"/>
        <w:rPr>
          <w:rFonts w:hint="eastAsia" w:ascii="宋体" w:hAnsi="宋体"/>
          <w:szCs w:val="21"/>
        </w:rPr>
      </w:pPr>
    </w:p>
    <w:p w14:paraId="29028D0F">
      <w:pPr>
        <w:ind w:right="635"/>
        <w:jc w:val="left"/>
        <w:rPr>
          <w:rFonts w:hint="eastAsia"/>
          <w:color w:val="000000"/>
          <w:sz w:val="24"/>
          <w:szCs w:val="24"/>
        </w:rPr>
      </w:pPr>
      <w:r>
        <w:rPr>
          <w:rFonts w:hint="eastAsia" w:ascii="宋体" w:hAnsi="宋体"/>
          <w:szCs w:val="21"/>
        </w:rPr>
        <w:t>备注：本报价包含材料、运输、</w:t>
      </w:r>
      <w:r>
        <w:rPr>
          <w:rFonts w:hint="eastAsia" w:ascii="宋体" w:hAnsi="宋体"/>
          <w:szCs w:val="21"/>
          <w:lang w:eastAsia="zh-CN"/>
        </w:rPr>
        <w:t>安装</w:t>
      </w:r>
      <w:r>
        <w:rPr>
          <w:rFonts w:hint="eastAsia" w:ascii="宋体" w:hAnsi="宋体"/>
          <w:szCs w:val="21"/>
        </w:rPr>
        <w:t>、税金等所有费用。</w:t>
      </w:r>
      <w:r>
        <w:rPr>
          <w:rFonts w:hint="eastAsia" w:ascii="宋体" w:hAnsi="宋体"/>
          <w:szCs w:val="21"/>
          <w:lang w:val="en-US" w:eastAsia="zh-CN"/>
        </w:rPr>
        <w:t xml:space="preserve">                                                             </w:t>
      </w:r>
      <w:r>
        <w:rPr>
          <w:rFonts w:hint="eastAsia"/>
          <w:color w:val="000000"/>
          <w:sz w:val="24"/>
          <w:szCs w:val="24"/>
        </w:rPr>
        <w:t>公司（加盖公章）</w:t>
      </w:r>
    </w:p>
    <w:p w14:paraId="282007BD">
      <w:pPr>
        <w:ind w:right="635"/>
        <w:jc w:val="left"/>
        <w:rPr>
          <w:rFonts w:hint="eastAsia"/>
          <w:color w:val="000000"/>
          <w:sz w:val="24"/>
          <w:szCs w:val="24"/>
        </w:rPr>
      </w:pPr>
    </w:p>
    <w:p w14:paraId="65958624">
      <w:pPr>
        <w:wordWrap w:val="0"/>
        <w:ind w:right="635"/>
        <w:jc w:val="right"/>
        <w:rPr>
          <w:rFonts w:hint="eastAsia"/>
          <w:color w:val="000000"/>
          <w:sz w:val="24"/>
          <w:szCs w:val="24"/>
        </w:rPr>
      </w:pPr>
      <w:r>
        <w:rPr>
          <w:rFonts w:hint="eastAsia"/>
          <w:color w:val="000000"/>
          <w:sz w:val="24"/>
          <w:szCs w:val="24"/>
        </w:rPr>
        <w:t>年   月   日</w:t>
      </w:r>
    </w:p>
    <w:p w14:paraId="2A087381">
      <w:pPr>
        <w:wordWrap w:val="0"/>
        <w:ind w:right="915"/>
        <w:jc w:val="left"/>
        <w:rPr>
          <w:rFonts w:hint="eastAsia"/>
          <w:color w:val="000000"/>
          <w:sz w:val="24"/>
          <w:szCs w:val="24"/>
        </w:rPr>
        <w:sectPr>
          <w:pgSz w:w="16838" w:h="11906" w:orient="landscape"/>
          <w:pgMar w:top="1797" w:right="1440" w:bottom="1797" w:left="1440" w:header="851" w:footer="567" w:gutter="0"/>
          <w:cols w:space="720" w:num="1"/>
          <w:titlePg/>
          <w:docGrid w:type="lines" w:linePitch="312" w:charSpace="0"/>
        </w:sectPr>
      </w:pPr>
      <w:r>
        <w:rPr>
          <w:rFonts w:hint="eastAsia"/>
          <w:color w:val="000000"/>
          <w:sz w:val="24"/>
          <w:szCs w:val="24"/>
        </w:rPr>
        <w:t xml:space="preserve">联系人： </w:t>
      </w:r>
      <w:r>
        <w:rPr>
          <w:rFonts w:hint="eastAsia"/>
          <w:color w:val="000000"/>
          <w:sz w:val="24"/>
          <w:szCs w:val="24"/>
          <w:lang w:val="en-US" w:eastAsia="zh-CN"/>
        </w:rPr>
        <w:t xml:space="preserve">                </w:t>
      </w:r>
      <w:r>
        <w:rPr>
          <w:rFonts w:hint="eastAsia"/>
          <w:color w:val="000000"/>
          <w:sz w:val="24"/>
          <w:szCs w:val="24"/>
        </w:rPr>
        <w:t xml:space="preserve">      联系电话：       </w:t>
      </w:r>
    </w:p>
    <w:p w14:paraId="593CEACA">
      <w:pPr>
        <w:ind w:right="1615"/>
        <w:jc w:val="both"/>
        <w:rPr>
          <w:rFonts w:hint="eastAsia" w:ascii="Arial Black" w:hAnsi="Arial Black"/>
          <w:bCs/>
          <w:color w:val="000000"/>
          <w:sz w:val="28"/>
          <w:szCs w:val="28"/>
        </w:rPr>
      </w:pPr>
      <w:r>
        <w:rPr>
          <w:rFonts w:hint="eastAsia" w:ascii="Arial Black" w:hAnsi="Arial Black"/>
          <w:bCs/>
          <w:color w:val="000000"/>
          <w:sz w:val="28"/>
          <w:szCs w:val="28"/>
        </w:rPr>
        <w:t>附件</w:t>
      </w:r>
      <w:r>
        <w:rPr>
          <w:rFonts w:hint="eastAsia" w:ascii="Arial Black" w:hAnsi="Arial Black"/>
          <w:bCs/>
          <w:color w:val="000000"/>
          <w:sz w:val="28"/>
          <w:szCs w:val="28"/>
          <w:lang w:eastAsia="zh-CN"/>
        </w:rPr>
        <w:t>四</w:t>
      </w:r>
      <w:r>
        <w:rPr>
          <w:rFonts w:hint="eastAsia" w:ascii="Arial Black" w:hAnsi="Arial Black"/>
          <w:bCs/>
          <w:color w:val="000000"/>
          <w:sz w:val="28"/>
          <w:szCs w:val="28"/>
        </w:rPr>
        <w:t>：对公账户证明</w:t>
      </w:r>
    </w:p>
    <w:p w14:paraId="1C259C88">
      <w:pPr>
        <w:jc w:val="center"/>
        <w:rPr>
          <w:rFonts w:ascii="仿宋" w:hAnsi="仿宋" w:eastAsia="仿宋" w:cs="仿宋"/>
          <w:b/>
          <w:bCs/>
          <w:color w:val="000000"/>
          <w:sz w:val="44"/>
          <w:szCs w:val="44"/>
        </w:rPr>
      </w:pPr>
      <w:r>
        <w:rPr>
          <w:rFonts w:hint="eastAsia" w:ascii="仿宋" w:hAnsi="仿宋" w:eastAsia="仿宋" w:cs="仿宋"/>
          <w:b/>
          <w:bCs/>
          <w:color w:val="000000"/>
          <w:sz w:val="52"/>
          <w:szCs w:val="52"/>
        </w:rPr>
        <w:t>公司账户证明</w:t>
      </w:r>
    </w:p>
    <w:p w14:paraId="2A6E8DAE">
      <w:pPr>
        <w:jc w:val="center"/>
        <w:rPr>
          <w:rFonts w:ascii="仿宋" w:hAnsi="仿宋" w:eastAsia="仿宋" w:cs="仿宋"/>
          <w:b/>
          <w:bCs/>
          <w:color w:val="000000"/>
          <w:sz w:val="44"/>
          <w:szCs w:val="44"/>
        </w:rPr>
      </w:pPr>
    </w:p>
    <w:p w14:paraId="04D133E0">
      <w:pPr>
        <w:rPr>
          <w:rFonts w:ascii="仿宋" w:hAnsi="仿宋" w:eastAsia="仿宋" w:cs="仿宋"/>
          <w:b/>
          <w:bCs/>
          <w:color w:val="000000"/>
          <w:sz w:val="32"/>
          <w:szCs w:val="32"/>
        </w:rPr>
      </w:pPr>
      <w:r>
        <w:rPr>
          <w:rFonts w:hint="eastAsia" w:ascii="仿宋" w:hAnsi="仿宋" w:eastAsia="仿宋" w:cs="仿宋"/>
          <w:b/>
          <w:bCs/>
          <w:color w:val="000000"/>
          <w:sz w:val="32"/>
          <w:szCs w:val="32"/>
        </w:rPr>
        <w:t>致：江苏食品药品职业技术学院</w:t>
      </w:r>
    </w:p>
    <w:p w14:paraId="253AD24E">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我公司对公账户信息如下：</w:t>
      </w:r>
    </w:p>
    <w:p w14:paraId="60E15B33">
      <w:pPr>
        <w:ind w:firstLine="640" w:firstLineChars="200"/>
        <w:rPr>
          <w:rFonts w:ascii="仿宋" w:hAnsi="仿宋" w:eastAsia="仿宋" w:cs="仿宋"/>
          <w:color w:val="000000"/>
          <w:sz w:val="32"/>
          <w:szCs w:val="32"/>
        </w:rPr>
      </w:pPr>
    </w:p>
    <w:p w14:paraId="441DA54A">
      <w:pPr>
        <w:ind w:firstLine="640"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 xml:space="preserve">开户名称： </w:t>
      </w:r>
    </w:p>
    <w:p w14:paraId="45362C8B">
      <w:pPr>
        <w:ind w:firstLine="640"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 xml:space="preserve">开户银行： </w:t>
      </w:r>
    </w:p>
    <w:p w14:paraId="0DA309C5">
      <w:pPr>
        <w:ind w:firstLine="640" w:firstLineChars="200"/>
        <w:rPr>
          <w:rFonts w:ascii="仿宋" w:hAnsi="仿宋" w:eastAsia="仿宋" w:cs="仿宋"/>
          <w:b/>
          <w:bCs/>
          <w:color w:val="000000"/>
          <w:sz w:val="32"/>
          <w:szCs w:val="32"/>
        </w:rPr>
      </w:pPr>
      <w:r>
        <w:rPr>
          <w:rFonts w:hint="eastAsia" w:ascii="仿宋" w:hAnsi="仿宋" w:eastAsia="仿宋" w:cs="仿宋"/>
          <w:b/>
          <w:bCs/>
          <w:color w:val="000000"/>
          <w:sz w:val="32"/>
          <w:szCs w:val="32"/>
        </w:rPr>
        <w:t xml:space="preserve">账 户 号： </w:t>
      </w:r>
    </w:p>
    <w:p w14:paraId="4F280C19">
      <w:pPr>
        <w:ind w:firstLine="640" w:firstLineChars="200"/>
        <w:rPr>
          <w:rFonts w:ascii="仿宋" w:hAnsi="仿宋" w:eastAsia="仿宋" w:cs="仿宋"/>
          <w:color w:val="000000"/>
          <w:sz w:val="32"/>
          <w:szCs w:val="32"/>
        </w:rPr>
      </w:pPr>
    </w:p>
    <w:p w14:paraId="165EF8BB">
      <w:pPr>
        <w:ind w:firstLine="640" w:firstLineChars="200"/>
        <w:rPr>
          <w:rFonts w:ascii="仿宋" w:hAnsi="仿宋" w:eastAsia="仿宋" w:cs="仿宋"/>
          <w:color w:val="000000"/>
          <w:sz w:val="32"/>
          <w:szCs w:val="32"/>
        </w:rPr>
      </w:pPr>
      <w:r>
        <w:rPr>
          <w:rFonts w:hint="eastAsia" w:ascii="仿宋" w:hAnsi="仿宋" w:eastAsia="仿宋" w:cs="仿宋"/>
          <w:color w:val="000000"/>
          <w:sz w:val="32"/>
          <w:szCs w:val="32"/>
        </w:rPr>
        <w:t>如我公司中标，将来往来款项结算请贵校将款项按以上账户支付，特此证明！</w:t>
      </w:r>
    </w:p>
    <w:p w14:paraId="744D1758">
      <w:pPr>
        <w:rPr>
          <w:rFonts w:ascii="仿宋" w:hAnsi="仿宋" w:eastAsia="仿宋" w:cs="仿宋"/>
          <w:color w:val="000000"/>
          <w:sz w:val="32"/>
          <w:szCs w:val="32"/>
        </w:rPr>
      </w:pPr>
    </w:p>
    <w:p w14:paraId="39688EE6">
      <w:pPr>
        <w:rPr>
          <w:rFonts w:ascii="仿宋" w:hAnsi="仿宋" w:eastAsia="仿宋" w:cs="仿宋"/>
          <w:color w:val="000000"/>
          <w:sz w:val="32"/>
          <w:szCs w:val="32"/>
        </w:rPr>
      </w:pPr>
    </w:p>
    <w:p w14:paraId="45F87594">
      <w:pPr>
        <w:rPr>
          <w:rFonts w:ascii="仿宋" w:hAnsi="仿宋" w:eastAsia="仿宋" w:cs="仿宋"/>
          <w:color w:val="000000"/>
          <w:sz w:val="32"/>
          <w:szCs w:val="32"/>
        </w:rPr>
      </w:pPr>
    </w:p>
    <w:p w14:paraId="6413927E">
      <w:pPr>
        <w:ind w:left="2874" w:leftChars="1064" w:hanging="640" w:hangingChars="200"/>
        <w:rPr>
          <w:rFonts w:ascii="仿宋" w:hAnsi="仿宋" w:eastAsia="仿宋" w:cs="仿宋"/>
          <w:b/>
          <w:bCs/>
          <w:color w:val="000000"/>
          <w:sz w:val="32"/>
          <w:szCs w:val="32"/>
        </w:rPr>
      </w:pPr>
      <w:r>
        <w:rPr>
          <w:rFonts w:hint="eastAsia" w:ascii="仿宋" w:hAnsi="仿宋" w:eastAsia="仿宋" w:cs="仿宋"/>
          <w:color w:val="000000"/>
          <w:sz w:val="32"/>
          <w:szCs w:val="32"/>
        </w:rPr>
        <w:t>单位名称：</w:t>
      </w:r>
      <w:r>
        <w:rPr>
          <w:rFonts w:hint="eastAsia" w:ascii="仿宋" w:hAnsi="仿宋" w:eastAsia="仿宋" w:cs="仿宋"/>
          <w:b/>
          <w:bCs/>
          <w:color w:val="000000"/>
          <w:sz w:val="32"/>
          <w:szCs w:val="32"/>
        </w:rPr>
        <w:t xml:space="preserve"> </w:t>
      </w:r>
    </w:p>
    <w:p w14:paraId="0FA028DA">
      <w:pPr>
        <w:ind w:left="2874" w:leftChars="1064" w:hanging="640" w:hangingChars="200"/>
        <w:rPr>
          <w:rFonts w:hint="eastAsia" w:ascii="仿宋" w:hAnsi="仿宋" w:eastAsia="仿宋" w:cs="仿宋"/>
          <w:color w:val="000000"/>
          <w:sz w:val="32"/>
          <w:szCs w:val="32"/>
        </w:rPr>
      </w:pPr>
      <w:r>
        <w:rPr>
          <w:rFonts w:hint="eastAsia" w:ascii="仿宋" w:hAnsi="仿宋" w:eastAsia="仿宋" w:cs="仿宋"/>
          <w:color w:val="000000"/>
          <w:sz w:val="32"/>
          <w:szCs w:val="32"/>
        </w:rPr>
        <w:t>日期：</w:t>
      </w:r>
      <w:r>
        <w:rPr>
          <w:rFonts w:hint="eastAsia" w:ascii="仿宋" w:hAnsi="仿宋" w:eastAsia="仿宋" w:cs="仿宋"/>
          <w:b/>
          <w:bCs/>
          <w:color w:val="000000"/>
          <w:sz w:val="32"/>
          <w:szCs w:val="32"/>
        </w:rPr>
        <w:t xml:space="preserve">      </w:t>
      </w:r>
      <w:r>
        <w:rPr>
          <w:rFonts w:hint="eastAsia" w:ascii="仿宋" w:hAnsi="仿宋" w:eastAsia="仿宋" w:cs="仿宋"/>
          <w:color w:val="000000"/>
          <w:sz w:val="32"/>
          <w:szCs w:val="32"/>
        </w:rPr>
        <w:t>年</w:t>
      </w:r>
      <w:r>
        <w:rPr>
          <w:rFonts w:hint="eastAsia" w:ascii="仿宋" w:hAnsi="仿宋" w:eastAsia="仿宋" w:cs="仿宋"/>
          <w:b/>
          <w:bCs/>
          <w:color w:val="000000"/>
          <w:sz w:val="32"/>
          <w:szCs w:val="32"/>
        </w:rPr>
        <w:t xml:space="preserve">   </w:t>
      </w:r>
      <w:r>
        <w:rPr>
          <w:rFonts w:hint="eastAsia" w:ascii="仿宋" w:hAnsi="仿宋" w:eastAsia="仿宋" w:cs="仿宋"/>
          <w:color w:val="000000"/>
          <w:sz w:val="32"/>
          <w:szCs w:val="32"/>
        </w:rPr>
        <w:t>月</w:t>
      </w:r>
      <w:r>
        <w:rPr>
          <w:rFonts w:hint="eastAsia" w:ascii="仿宋" w:hAnsi="仿宋" w:eastAsia="仿宋" w:cs="仿宋"/>
          <w:b/>
          <w:bCs/>
          <w:color w:val="000000"/>
          <w:sz w:val="32"/>
          <w:szCs w:val="32"/>
        </w:rPr>
        <w:t xml:space="preserve">   </w:t>
      </w:r>
      <w:r>
        <w:rPr>
          <w:rFonts w:hint="eastAsia" w:ascii="仿宋" w:hAnsi="仿宋" w:eastAsia="仿宋" w:cs="仿宋"/>
          <w:color w:val="000000"/>
          <w:sz w:val="32"/>
          <w:szCs w:val="32"/>
        </w:rPr>
        <w:t>日</w:t>
      </w:r>
    </w:p>
    <w:p w14:paraId="45D56FF2">
      <w:pPr>
        <w:rPr>
          <w:rFonts w:hint="eastAsia" w:eastAsia="宋体"/>
          <w:lang w:eastAsia="zh-CN"/>
        </w:rPr>
      </w:pPr>
    </w:p>
    <w:p w14:paraId="71806798">
      <w:pPr>
        <w:pStyle w:val="7"/>
        <w:ind w:left="0" w:leftChars="0" w:firstLine="0" w:firstLineChars="0"/>
        <w:rPr>
          <w:rFonts w:hint="eastAsia" w:eastAsia="宋体"/>
          <w:lang w:eastAsia="zh-CN"/>
        </w:rPr>
        <w:sectPr>
          <w:pgSz w:w="11906" w:h="16838"/>
          <w:pgMar w:top="1440" w:right="1800" w:bottom="1440" w:left="1800" w:header="851" w:footer="567" w:gutter="0"/>
          <w:cols w:space="720" w:num="1"/>
          <w:titlePg/>
          <w:docGrid w:type="linesAndChars" w:linePitch="312" w:charSpace="0"/>
        </w:sectPr>
      </w:pPr>
    </w:p>
    <w:p w14:paraId="2D9C4CAC">
      <w:pPr>
        <w:pStyle w:val="7"/>
        <w:ind w:left="0" w:leftChars="0" w:firstLine="0" w:firstLineChars="0"/>
        <w:rPr>
          <w:rFonts w:hint="eastAsia" w:eastAsia="宋体"/>
          <w:lang w:eastAsia="zh-CN"/>
        </w:rPr>
      </w:pPr>
      <w:r>
        <w:rPr>
          <w:rFonts w:hint="eastAsia" w:eastAsia="宋体"/>
          <w:lang w:eastAsia="zh-CN"/>
        </w:rPr>
        <w:drawing>
          <wp:inline distT="0" distB="0" distL="114300" distR="114300">
            <wp:extent cx="8863330" cy="5279390"/>
            <wp:effectExtent l="0" t="0" r="13970" b="16510"/>
            <wp:docPr id="1" name="图片 2" descr="5542735210e8f8f8bd73327694a8d7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5542735210e8f8f8bd73327694a8d763"/>
                    <pic:cNvPicPr>
                      <a:picLocks noChangeAspect="1"/>
                    </pic:cNvPicPr>
                  </pic:nvPicPr>
                  <pic:blipFill>
                    <a:blip r:embed="rId4"/>
                    <a:stretch>
                      <a:fillRect/>
                    </a:stretch>
                  </pic:blipFill>
                  <pic:spPr>
                    <a:xfrm>
                      <a:off x="0" y="0"/>
                      <a:ext cx="8863330" cy="5279390"/>
                    </a:xfrm>
                    <a:prstGeom prst="rect">
                      <a:avLst/>
                    </a:prstGeom>
                    <a:noFill/>
                    <a:ln>
                      <a:noFill/>
                    </a:ln>
                  </pic:spPr>
                </pic:pic>
              </a:graphicData>
            </a:graphic>
          </wp:inline>
        </w:drawing>
      </w:r>
    </w:p>
    <w:sectPr>
      <w:pgSz w:w="16838" w:h="11906" w:orient="landscape"/>
      <w:pgMar w:top="1800" w:right="1440" w:bottom="1800" w:left="1440" w:header="851" w:footer="567" w:gutter="0"/>
      <w:cols w:space="720" w:num="1"/>
      <w:titlePg/>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decorative"/>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embedRegular r:id="rId1" w:fontKey="{9643F9C8-729E-4520-AD8D-441DE927B793}"/>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dobe 仿宋 Std R">
    <w:altName w:val="仿宋"/>
    <w:panose1 w:val="00000000000000000000"/>
    <w:charset w:val="86"/>
    <w:family w:val="roman"/>
    <w:pitch w:val="default"/>
    <w:sig w:usb0="00000000" w:usb1="00000000" w:usb2="00000016" w:usb3="00000000" w:csb0="00060007" w:csb1="00000000"/>
  </w:font>
  <w:font w:name="仿宋">
    <w:panose1 w:val="02010609060101010101"/>
    <w:charset w:val="86"/>
    <w:family w:val="modern"/>
    <w:pitch w:val="default"/>
    <w:sig w:usb0="800002BF" w:usb1="38CF7CFA" w:usb2="00000016" w:usb3="00000000" w:csb0="00040001" w:csb1="00000000"/>
    <w:embedRegular r:id="rId2" w:fontKey="{E9672CA6-F6A9-4354-9244-CD0DDBDEF0DE}"/>
  </w:font>
  <w:font w:name="Arial Black">
    <w:panose1 w:val="020B0A04020102020204"/>
    <w:charset w:val="00"/>
    <w:family w:val="swiss"/>
    <w:pitch w:val="default"/>
    <w:sig w:usb0="A00002AF" w:usb1="400078FB" w:usb2="00000000" w:usb3="00000000" w:csb0="6000009F" w:csb1="DFD70000"/>
    <w:embedRegular r:id="rId3" w:fontKey="{0EC6A913-BF5D-41F2-A2DB-5A4F707F4366}"/>
  </w:font>
  <w:font w:name="方正小标宋简体">
    <w:panose1 w:val="02000000000000000000"/>
    <w:charset w:val="86"/>
    <w:family w:val="script"/>
    <w:pitch w:val="default"/>
    <w:sig w:usb0="00000001" w:usb1="08000000" w:usb2="00000000" w:usb3="00000000" w:csb0="00040000" w:csb1="00000000"/>
    <w:embedRegular r:id="rId4" w:fontKey="{96408045-BE04-43AF-A352-A06753BF1F47}"/>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1B3AE6F"/>
    <w:multiLevelType w:val="singleLevel"/>
    <w:tmpl w:val="91B3AE6F"/>
    <w:lvl w:ilvl="0" w:tentative="0">
      <w:start w:val="1"/>
      <w:numFmt w:val="decimal"/>
      <w:suff w:val="nothing"/>
      <w:lvlText w:val="%1、"/>
      <w:lvlJc w:val="left"/>
    </w:lvl>
  </w:abstractNum>
  <w:abstractNum w:abstractNumId="1">
    <w:nsid w:val="F2A92AAE"/>
    <w:multiLevelType w:val="singleLevel"/>
    <w:tmpl w:val="F2A92AAE"/>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mODBkOWE4ZDMwOTVhZTVjM2JiOTRjMTM2ZWM4ZjYifQ=="/>
  </w:docVars>
  <w:rsids>
    <w:rsidRoot w:val="00000000"/>
    <w:rsid w:val="043E4C0A"/>
    <w:rsid w:val="06FF60C7"/>
    <w:rsid w:val="08F1198C"/>
    <w:rsid w:val="0D16474C"/>
    <w:rsid w:val="0ED71B6C"/>
    <w:rsid w:val="11C46017"/>
    <w:rsid w:val="124D0423"/>
    <w:rsid w:val="1CA64716"/>
    <w:rsid w:val="22C72083"/>
    <w:rsid w:val="26AA003B"/>
    <w:rsid w:val="2D807931"/>
    <w:rsid w:val="2E7C1E30"/>
    <w:rsid w:val="32434298"/>
    <w:rsid w:val="355756AE"/>
    <w:rsid w:val="35AA4A1F"/>
    <w:rsid w:val="39370582"/>
    <w:rsid w:val="39FF4356"/>
    <w:rsid w:val="3B8E40E5"/>
    <w:rsid w:val="3F7A2500"/>
    <w:rsid w:val="422D76EF"/>
    <w:rsid w:val="45060C81"/>
    <w:rsid w:val="481B29BE"/>
    <w:rsid w:val="497847FC"/>
    <w:rsid w:val="4A633DD9"/>
    <w:rsid w:val="4AD64E3F"/>
    <w:rsid w:val="4DA56B4C"/>
    <w:rsid w:val="4F602DC2"/>
    <w:rsid w:val="50B43398"/>
    <w:rsid w:val="50FC0F2E"/>
    <w:rsid w:val="517A5996"/>
    <w:rsid w:val="51C90168"/>
    <w:rsid w:val="53D55AFF"/>
    <w:rsid w:val="54340269"/>
    <w:rsid w:val="585A332A"/>
    <w:rsid w:val="5B6F4DAD"/>
    <w:rsid w:val="5C855BE8"/>
    <w:rsid w:val="5E355B65"/>
    <w:rsid w:val="5E690C12"/>
    <w:rsid w:val="5FB962D5"/>
    <w:rsid w:val="605F2329"/>
    <w:rsid w:val="66954F15"/>
    <w:rsid w:val="66C1607A"/>
    <w:rsid w:val="69DF5A8C"/>
    <w:rsid w:val="6C3F5DB4"/>
    <w:rsid w:val="6E12607D"/>
    <w:rsid w:val="6E7119BF"/>
    <w:rsid w:val="78006CA3"/>
    <w:rsid w:val="78251700"/>
    <w:rsid w:val="79CA4519"/>
    <w:rsid w:val="7A140880"/>
    <w:rsid w:val="7AFB1A3F"/>
    <w:rsid w:val="7E8D645C"/>
    <w:rsid w:val="7E9F270E"/>
    <w:rsid w:val="7F6F0125"/>
    <w:rsid w:val="7FAA37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99"/>
    <w:pPr>
      <w:widowControl w:val="0"/>
      <w:spacing w:line="360" w:lineRule="auto"/>
      <w:ind w:firstLine="570"/>
      <w:jc w:val="both"/>
    </w:pPr>
    <w:rPr>
      <w:rFonts w:ascii="Times New Roman" w:hAnsi="Times New Roman" w:cs="Times New Roman"/>
    </w:rPr>
  </w:style>
  <w:style w:type="table" w:styleId="4">
    <w:name w:val="Table Grid"/>
    <w:basedOn w:val="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 w:type="paragraph" w:customStyle="1" w:styleId="7">
    <w:name w:val="正文1"/>
    <w:qFormat/>
    <w:uiPriority w:val="0"/>
    <w:pPr>
      <w:adjustRightInd w:val="0"/>
      <w:spacing w:before="120" w:after="120" w:line="180" w:lineRule="auto"/>
      <w:ind w:firstLine="200" w:firstLineChars="200"/>
      <w:contextualSpacing/>
    </w:pPr>
    <w:rPr>
      <w:rFonts w:ascii="Calibri" w:hAnsi="Calibri" w:eastAsia="Adobe 仿宋 Std R" w:cs="Times New Roman"/>
      <w:kern w:val="2"/>
      <w:sz w:val="21"/>
      <w:szCs w:val="21"/>
      <w:lang w:val="en-US" w:eastAsia="zh-CN" w:bidi="ar-SA"/>
    </w:rPr>
  </w:style>
  <w:style w:type="paragraph" w:customStyle="1" w:styleId="8">
    <w:name w:val="p0"/>
    <w:basedOn w:val="1"/>
    <w:qFormat/>
    <w:uiPriority w:val="0"/>
    <w:pPr>
      <w:widowControl/>
    </w:pPr>
    <w:rPr>
      <w:kern w:val="0"/>
      <w:szCs w:val="21"/>
    </w:rPr>
  </w:style>
  <w:style w:type="character" w:customStyle="1" w:styleId="9">
    <w:name w:val="font31"/>
    <w:basedOn w:val="5"/>
    <w:qFormat/>
    <w:uiPriority w:val="0"/>
    <w:rPr>
      <w:rFonts w:hint="eastAsia" w:ascii="宋体" w:hAnsi="宋体" w:eastAsia="宋体" w:cs="宋体"/>
      <w:color w:val="000000"/>
      <w:sz w:val="24"/>
      <w:szCs w:val="24"/>
      <w:u w:val="none"/>
    </w:rPr>
  </w:style>
  <w:style w:type="character" w:customStyle="1" w:styleId="10">
    <w:name w:val="font41"/>
    <w:basedOn w:val="5"/>
    <w:qFormat/>
    <w:uiPriority w:val="0"/>
    <w:rPr>
      <w:rFonts w:hint="eastAsia" w:ascii="宋体" w:hAnsi="宋体" w:eastAsia="宋体" w:cs="宋体"/>
      <w:color w:val="000000"/>
      <w:sz w:val="24"/>
      <w:szCs w:val="24"/>
      <w:u w:val="none"/>
      <w:vertAlign w:val="superscript"/>
    </w:rPr>
  </w:style>
  <w:style w:type="character" w:customStyle="1" w:styleId="11">
    <w:name w:val="font21"/>
    <w:basedOn w:val="5"/>
    <w:qFormat/>
    <w:uiPriority w:val="0"/>
    <w:rPr>
      <w:rFonts w:hint="eastAsia" w:ascii="宋体" w:hAnsi="宋体" w:eastAsia="宋体" w:cs="宋体"/>
      <w:color w:val="000000"/>
      <w:sz w:val="24"/>
      <w:szCs w:val="24"/>
      <w:u w:val="none"/>
    </w:rPr>
  </w:style>
  <w:style w:type="character" w:customStyle="1" w:styleId="12">
    <w:name w:val="font11"/>
    <w:basedOn w:val="5"/>
    <w:qFormat/>
    <w:uiPriority w:val="0"/>
    <w:rPr>
      <w:rFonts w:hint="eastAsia" w:ascii="宋体" w:hAnsi="宋体" w:eastAsia="宋体" w:cs="宋体"/>
      <w:color w:val="000000"/>
      <w:sz w:val="22"/>
      <w:szCs w:val="22"/>
      <w:u w:val="none"/>
    </w:rPr>
  </w:style>
  <w:style w:type="character" w:customStyle="1" w:styleId="13">
    <w:name w:val="font51"/>
    <w:basedOn w:val="5"/>
    <w:qFormat/>
    <w:uiPriority w:val="0"/>
    <w:rPr>
      <w:rFonts w:hint="eastAsia" w:ascii="宋体" w:hAnsi="宋体" w:eastAsia="宋体" w:cs="宋体"/>
      <w:color w:val="000000"/>
      <w:sz w:val="24"/>
      <w:szCs w:val="24"/>
      <w:u w:val="none"/>
      <w:vertAlign w:val="superscript"/>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6734</Words>
  <Characters>7127</Characters>
  <Lines>0</Lines>
  <Paragraphs>0</Paragraphs>
  <TotalTime>5</TotalTime>
  <ScaleCrop>false</ScaleCrop>
  <LinksUpToDate>false</LinksUpToDate>
  <CharactersWithSpaces>7432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2024-01-08T10:14:00Z</dcterms:created>
  <dc:creator>Administrator</dc:creator>
  <cp:lastModifiedBy>嵇乐荣</cp:lastModifiedBy>
  <cp:lastPrinted>2025-03-18T02:36:00Z</cp:lastPrinted>
  <dcterms:modified xsi:type="dcterms:W3CDTF">2026-02-02T03:16:20Z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294B30AC1C734898BFAEA4B58A9A3CA7_13</vt:lpwstr>
  </property>
  <property fmtid="{D5CDD505-2E9C-101B-9397-08002B2CF9AE}" pid="4" name="KSOTemplateDocerSaveRecord">
    <vt:lpwstr>eyJoZGlkIjoiNTVkNTljZDQ0YWIzNmU1OGYxNWE1ZmUwMDZhYjQ5YjYiLCJ1c2VySWQiOiIxNjY3NDQ2MjMyIn0=</vt:lpwstr>
  </property>
</Properties>
</file>